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5E9CC" w14:textId="77777777" w:rsidR="009F068E" w:rsidRDefault="009F068E" w:rsidP="009F068E">
      <w:pPr>
        <w:pStyle w:val="Titel"/>
        <w:pBdr>
          <w:bottom w:val="single" w:sz="4" w:space="1" w:color="auto"/>
        </w:pBdr>
      </w:pPr>
      <w:bookmarkStart w:id="0" w:name="_Toc470073419"/>
      <w:r>
        <w:t>Der hl. Stephanus</w:t>
      </w:r>
    </w:p>
    <w:p w14:paraId="2B66EC3C" w14:textId="77777777" w:rsidR="009F068E" w:rsidRDefault="009F068E" w:rsidP="009F068E"/>
    <w:p w14:paraId="26818B52" w14:textId="77777777" w:rsidR="00235A3F" w:rsidRDefault="00235A3F" w:rsidP="009F068E"/>
    <w:sdt>
      <w:sdtPr>
        <w:rPr>
          <w:rFonts w:ascii="Calibri" w:eastAsiaTheme="minorHAnsi" w:hAnsi="Calibri" w:cstheme="minorBidi"/>
          <w:b w:val="0"/>
          <w:bCs w:val="0"/>
          <w:color w:val="auto"/>
          <w:sz w:val="24"/>
          <w:szCs w:val="24"/>
          <w:lang w:val="de-DE" w:eastAsia="en-US"/>
        </w:rPr>
        <w:id w:val="2134896968"/>
        <w:docPartObj>
          <w:docPartGallery w:val="Table of Contents"/>
          <w:docPartUnique/>
        </w:docPartObj>
      </w:sdtPr>
      <w:sdtEndPr/>
      <w:sdtContent>
        <w:p w14:paraId="52CA943E" w14:textId="77777777" w:rsidR="003C309D" w:rsidRDefault="003C309D">
          <w:pPr>
            <w:pStyle w:val="Inhaltsverzeichnisberschrift"/>
          </w:pPr>
          <w:r>
            <w:rPr>
              <w:lang w:val="de-DE"/>
            </w:rPr>
            <w:t>Inhalt</w:t>
          </w:r>
        </w:p>
        <w:p w14:paraId="11543078" w14:textId="5AC2B2A0" w:rsidR="00F95C11" w:rsidRDefault="003C309D">
          <w:pPr>
            <w:pStyle w:val="Verzeichnis1"/>
            <w:tabs>
              <w:tab w:val="right" w:leader="dot" w:pos="9742"/>
            </w:tabs>
            <w:rPr>
              <w:rFonts w:asciiTheme="minorHAnsi" w:eastAsiaTheme="minorEastAsia" w:hAnsiTheme="minorHAnsi"/>
              <w:noProof/>
              <w:sz w:val="22"/>
              <w:szCs w:val="22"/>
              <w:lang w:eastAsia="de-CH"/>
            </w:rPr>
          </w:pPr>
          <w:r>
            <w:fldChar w:fldCharType="begin"/>
          </w:r>
          <w:r>
            <w:instrText xml:space="preserve"> TOC \o "1-3" \h \z \u </w:instrText>
          </w:r>
          <w:r>
            <w:fldChar w:fldCharType="separate"/>
          </w:r>
          <w:hyperlink w:anchor="_Toc59547063" w:history="1">
            <w:r w:rsidR="00F95C11" w:rsidRPr="00C904AD">
              <w:rPr>
                <w:rStyle w:val="Hyperlink"/>
                <w:noProof/>
              </w:rPr>
              <w:t>Liturgische Texte</w:t>
            </w:r>
            <w:r w:rsidR="00F95C11">
              <w:rPr>
                <w:noProof/>
                <w:webHidden/>
              </w:rPr>
              <w:tab/>
            </w:r>
            <w:r w:rsidR="00F95C11">
              <w:rPr>
                <w:noProof/>
                <w:webHidden/>
              </w:rPr>
              <w:fldChar w:fldCharType="begin"/>
            </w:r>
            <w:r w:rsidR="00F95C11">
              <w:rPr>
                <w:noProof/>
                <w:webHidden/>
              </w:rPr>
              <w:instrText xml:space="preserve"> PAGEREF _Toc59547063 \h </w:instrText>
            </w:r>
            <w:r w:rsidR="00F95C11">
              <w:rPr>
                <w:noProof/>
                <w:webHidden/>
              </w:rPr>
            </w:r>
            <w:r w:rsidR="00F95C11">
              <w:rPr>
                <w:noProof/>
                <w:webHidden/>
              </w:rPr>
              <w:fldChar w:fldCharType="separate"/>
            </w:r>
            <w:r w:rsidR="00F95C11">
              <w:rPr>
                <w:noProof/>
                <w:webHidden/>
              </w:rPr>
              <w:t>1</w:t>
            </w:r>
            <w:r w:rsidR="00F95C11">
              <w:rPr>
                <w:noProof/>
                <w:webHidden/>
              </w:rPr>
              <w:fldChar w:fldCharType="end"/>
            </w:r>
          </w:hyperlink>
        </w:p>
        <w:p w14:paraId="65D429EF" w14:textId="797F4A44"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64" w:history="1">
            <w:r w:rsidRPr="00C904AD">
              <w:rPr>
                <w:rStyle w:val="Hyperlink"/>
                <w:noProof/>
              </w:rPr>
              <w:t>Krippe und Kreuz; Jesus und Stephanus (Benedikt XVI., Angelus, 26. Dezember 2005)</w:t>
            </w:r>
            <w:r>
              <w:rPr>
                <w:noProof/>
                <w:webHidden/>
              </w:rPr>
              <w:tab/>
            </w:r>
            <w:r>
              <w:rPr>
                <w:noProof/>
                <w:webHidden/>
              </w:rPr>
              <w:fldChar w:fldCharType="begin"/>
            </w:r>
            <w:r>
              <w:rPr>
                <w:noProof/>
                <w:webHidden/>
              </w:rPr>
              <w:instrText xml:space="preserve"> PAGEREF _Toc59547064 \h </w:instrText>
            </w:r>
            <w:r>
              <w:rPr>
                <w:noProof/>
                <w:webHidden/>
              </w:rPr>
            </w:r>
            <w:r>
              <w:rPr>
                <w:noProof/>
                <w:webHidden/>
              </w:rPr>
              <w:fldChar w:fldCharType="separate"/>
            </w:r>
            <w:r>
              <w:rPr>
                <w:noProof/>
                <w:webHidden/>
              </w:rPr>
              <w:t>4</w:t>
            </w:r>
            <w:r>
              <w:rPr>
                <w:noProof/>
                <w:webHidden/>
              </w:rPr>
              <w:fldChar w:fldCharType="end"/>
            </w:r>
          </w:hyperlink>
        </w:p>
        <w:p w14:paraId="17599476" w14:textId="3C2AF765"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65" w:history="1">
            <w:r w:rsidRPr="00C904AD">
              <w:rPr>
                <w:rStyle w:val="Hyperlink"/>
                <w:noProof/>
              </w:rPr>
              <w:t>Dies natalis Christi, dies natalis des Stephanus; Krippe als kleiner Sarkophag (Benedikt XVI., Angelus, 26. Dezember 2006)</w:t>
            </w:r>
            <w:r>
              <w:rPr>
                <w:noProof/>
                <w:webHidden/>
              </w:rPr>
              <w:tab/>
            </w:r>
            <w:r>
              <w:rPr>
                <w:noProof/>
                <w:webHidden/>
              </w:rPr>
              <w:fldChar w:fldCharType="begin"/>
            </w:r>
            <w:r>
              <w:rPr>
                <w:noProof/>
                <w:webHidden/>
              </w:rPr>
              <w:instrText xml:space="preserve"> PAGEREF _Toc59547065 \h </w:instrText>
            </w:r>
            <w:r>
              <w:rPr>
                <w:noProof/>
                <w:webHidden/>
              </w:rPr>
            </w:r>
            <w:r>
              <w:rPr>
                <w:noProof/>
                <w:webHidden/>
              </w:rPr>
              <w:fldChar w:fldCharType="separate"/>
            </w:r>
            <w:r>
              <w:rPr>
                <w:noProof/>
                <w:webHidden/>
              </w:rPr>
              <w:t>4</w:t>
            </w:r>
            <w:r>
              <w:rPr>
                <w:noProof/>
                <w:webHidden/>
              </w:rPr>
              <w:fldChar w:fldCharType="end"/>
            </w:r>
          </w:hyperlink>
        </w:p>
        <w:p w14:paraId="62A13627" w14:textId="7188CC47"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66" w:history="1">
            <w:r w:rsidRPr="00C904AD">
              <w:rPr>
                <w:rStyle w:val="Hyperlink"/>
                <w:noProof/>
              </w:rPr>
              <w:t>Verkündigung und Nächstenliebe (Benedikt XVI, Generalaudienz, 10. Januar 2007)</w:t>
            </w:r>
            <w:r>
              <w:rPr>
                <w:noProof/>
                <w:webHidden/>
              </w:rPr>
              <w:tab/>
            </w:r>
            <w:r>
              <w:rPr>
                <w:noProof/>
                <w:webHidden/>
              </w:rPr>
              <w:fldChar w:fldCharType="begin"/>
            </w:r>
            <w:r>
              <w:rPr>
                <w:noProof/>
                <w:webHidden/>
              </w:rPr>
              <w:instrText xml:space="preserve"> PAGEREF _Toc59547066 \h </w:instrText>
            </w:r>
            <w:r>
              <w:rPr>
                <w:noProof/>
                <w:webHidden/>
              </w:rPr>
            </w:r>
            <w:r>
              <w:rPr>
                <w:noProof/>
                <w:webHidden/>
              </w:rPr>
              <w:fldChar w:fldCharType="separate"/>
            </w:r>
            <w:r>
              <w:rPr>
                <w:noProof/>
                <w:webHidden/>
              </w:rPr>
              <w:t>5</w:t>
            </w:r>
            <w:r>
              <w:rPr>
                <w:noProof/>
                <w:webHidden/>
              </w:rPr>
              <w:fldChar w:fldCharType="end"/>
            </w:r>
          </w:hyperlink>
        </w:p>
        <w:p w14:paraId="5DA7545A" w14:textId="2DB7C250"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67" w:history="1">
            <w:r w:rsidRPr="00C904AD">
              <w:rPr>
                <w:rStyle w:val="Hyperlink"/>
                <w:noProof/>
              </w:rPr>
              <w:t>Martyrium: Akt der Liebe (Benedikt XVI., Angelus, 26. Dezember 2007)</w:t>
            </w:r>
            <w:r>
              <w:rPr>
                <w:noProof/>
                <w:webHidden/>
              </w:rPr>
              <w:tab/>
            </w:r>
            <w:r>
              <w:rPr>
                <w:noProof/>
                <w:webHidden/>
              </w:rPr>
              <w:fldChar w:fldCharType="begin"/>
            </w:r>
            <w:r>
              <w:rPr>
                <w:noProof/>
                <w:webHidden/>
              </w:rPr>
              <w:instrText xml:space="preserve"> PAGEREF _Toc59547067 \h </w:instrText>
            </w:r>
            <w:r>
              <w:rPr>
                <w:noProof/>
                <w:webHidden/>
              </w:rPr>
            </w:r>
            <w:r>
              <w:rPr>
                <w:noProof/>
                <w:webHidden/>
              </w:rPr>
              <w:fldChar w:fldCharType="separate"/>
            </w:r>
            <w:r>
              <w:rPr>
                <w:noProof/>
                <w:webHidden/>
              </w:rPr>
              <w:t>7</w:t>
            </w:r>
            <w:r>
              <w:rPr>
                <w:noProof/>
                <w:webHidden/>
              </w:rPr>
              <w:fldChar w:fldCharType="end"/>
            </w:r>
          </w:hyperlink>
        </w:p>
        <w:p w14:paraId="775BE6E5" w14:textId="642D50B5"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68" w:history="1">
            <w:r w:rsidRPr="00C904AD">
              <w:rPr>
                <w:rStyle w:val="Hyperlink"/>
                <w:noProof/>
              </w:rPr>
              <w:t>Saulus – Paulus (Benedikt XVI., Angelus, 26. Dezember 2008)</w:t>
            </w:r>
            <w:r>
              <w:rPr>
                <w:noProof/>
                <w:webHidden/>
              </w:rPr>
              <w:tab/>
            </w:r>
            <w:r>
              <w:rPr>
                <w:noProof/>
                <w:webHidden/>
              </w:rPr>
              <w:fldChar w:fldCharType="begin"/>
            </w:r>
            <w:r>
              <w:rPr>
                <w:noProof/>
                <w:webHidden/>
              </w:rPr>
              <w:instrText xml:space="preserve"> PAGEREF _Toc59547068 \h </w:instrText>
            </w:r>
            <w:r>
              <w:rPr>
                <w:noProof/>
                <w:webHidden/>
              </w:rPr>
            </w:r>
            <w:r>
              <w:rPr>
                <w:noProof/>
                <w:webHidden/>
              </w:rPr>
              <w:fldChar w:fldCharType="separate"/>
            </w:r>
            <w:r>
              <w:rPr>
                <w:noProof/>
                <w:webHidden/>
              </w:rPr>
              <w:t>8</w:t>
            </w:r>
            <w:r>
              <w:rPr>
                <w:noProof/>
                <w:webHidden/>
              </w:rPr>
              <w:fldChar w:fldCharType="end"/>
            </w:r>
          </w:hyperlink>
        </w:p>
        <w:p w14:paraId="1BB5D61B" w14:textId="74BA20E5"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69" w:history="1">
            <w:r w:rsidRPr="00C904AD">
              <w:rPr>
                <w:rStyle w:val="Hyperlink"/>
                <w:noProof/>
              </w:rPr>
              <w:t>Zeugnis für das Evangelium – Gleichförmigkeit mit Christus (Benedikt XVI. Angelus, 26. Dezember 2009)</w:t>
            </w:r>
            <w:r>
              <w:rPr>
                <w:noProof/>
                <w:webHidden/>
              </w:rPr>
              <w:tab/>
            </w:r>
            <w:r>
              <w:rPr>
                <w:noProof/>
                <w:webHidden/>
              </w:rPr>
              <w:fldChar w:fldCharType="begin"/>
            </w:r>
            <w:r>
              <w:rPr>
                <w:noProof/>
                <w:webHidden/>
              </w:rPr>
              <w:instrText xml:space="preserve"> PAGEREF _Toc59547069 \h </w:instrText>
            </w:r>
            <w:r>
              <w:rPr>
                <w:noProof/>
                <w:webHidden/>
              </w:rPr>
            </w:r>
            <w:r>
              <w:rPr>
                <w:noProof/>
                <w:webHidden/>
              </w:rPr>
              <w:fldChar w:fldCharType="separate"/>
            </w:r>
            <w:r>
              <w:rPr>
                <w:noProof/>
                <w:webHidden/>
              </w:rPr>
              <w:t>9</w:t>
            </w:r>
            <w:r>
              <w:rPr>
                <w:noProof/>
                <w:webHidden/>
              </w:rPr>
              <w:fldChar w:fldCharType="end"/>
            </w:r>
          </w:hyperlink>
        </w:p>
        <w:p w14:paraId="29E3877A" w14:textId="20048B01"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0" w:history="1">
            <w:r w:rsidRPr="00C904AD">
              <w:rPr>
                <w:rStyle w:val="Hyperlink"/>
                <w:noProof/>
              </w:rPr>
              <w:t>Märtyrer – Nachfolge Christi (Benedikt XVI., Angelus, 26. Dezember 2011)</w:t>
            </w:r>
            <w:r>
              <w:rPr>
                <w:noProof/>
                <w:webHidden/>
              </w:rPr>
              <w:tab/>
            </w:r>
            <w:r>
              <w:rPr>
                <w:noProof/>
                <w:webHidden/>
              </w:rPr>
              <w:fldChar w:fldCharType="begin"/>
            </w:r>
            <w:r>
              <w:rPr>
                <w:noProof/>
                <w:webHidden/>
              </w:rPr>
              <w:instrText xml:space="preserve"> PAGEREF _Toc59547070 \h </w:instrText>
            </w:r>
            <w:r>
              <w:rPr>
                <w:noProof/>
                <w:webHidden/>
              </w:rPr>
            </w:r>
            <w:r>
              <w:rPr>
                <w:noProof/>
                <w:webHidden/>
              </w:rPr>
              <w:fldChar w:fldCharType="separate"/>
            </w:r>
            <w:r>
              <w:rPr>
                <w:noProof/>
                <w:webHidden/>
              </w:rPr>
              <w:t>10</w:t>
            </w:r>
            <w:r>
              <w:rPr>
                <w:noProof/>
                <w:webHidden/>
              </w:rPr>
              <w:fldChar w:fldCharType="end"/>
            </w:r>
          </w:hyperlink>
        </w:p>
        <w:p w14:paraId="18D1199B" w14:textId="7AE00771"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1" w:history="1">
            <w:r w:rsidRPr="00C904AD">
              <w:rPr>
                <w:rStyle w:val="Hyperlink"/>
                <w:noProof/>
              </w:rPr>
              <w:t>Stephanus: vollkommener Nachfolger Christi; Neuevangelisierung (Benedikt XVI., Angelus, 26. Dezember 2012)</w:t>
            </w:r>
            <w:r>
              <w:rPr>
                <w:noProof/>
                <w:webHidden/>
              </w:rPr>
              <w:tab/>
            </w:r>
            <w:r>
              <w:rPr>
                <w:noProof/>
                <w:webHidden/>
              </w:rPr>
              <w:fldChar w:fldCharType="begin"/>
            </w:r>
            <w:r>
              <w:rPr>
                <w:noProof/>
                <w:webHidden/>
              </w:rPr>
              <w:instrText xml:space="preserve"> PAGEREF _Toc59547071 \h </w:instrText>
            </w:r>
            <w:r>
              <w:rPr>
                <w:noProof/>
                <w:webHidden/>
              </w:rPr>
            </w:r>
            <w:r>
              <w:rPr>
                <w:noProof/>
                <w:webHidden/>
              </w:rPr>
              <w:fldChar w:fldCharType="separate"/>
            </w:r>
            <w:r>
              <w:rPr>
                <w:noProof/>
                <w:webHidden/>
              </w:rPr>
              <w:t>11</w:t>
            </w:r>
            <w:r>
              <w:rPr>
                <w:noProof/>
                <w:webHidden/>
              </w:rPr>
              <w:fldChar w:fldCharType="end"/>
            </w:r>
          </w:hyperlink>
        </w:p>
        <w:p w14:paraId="28D01152" w14:textId="4A2CCC7B"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2" w:history="1">
            <w:r w:rsidRPr="00C904AD">
              <w:rPr>
                <w:rStyle w:val="Hyperlink"/>
                <w:noProof/>
              </w:rPr>
              <w:t>Martyrium: Sieg der Liebe über die Gewalt – Betlehem und Golgota (Franziskus, Angelus, 26. Dezember 2013)</w:t>
            </w:r>
            <w:r>
              <w:rPr>
                <w:noProof/>
                <w:webHidden/>
              </w:rPr>
              <w:tab/>
            </w:r>
            <w:r>
              <w:rPr>
                <w:noProof/>
                <w:webHidden/>
              </w:rPr>
              <w:fldChar w:fldCharType="begin"/>
            </w:r>
            <w:r>
              <w:rPr>
                <w:noProof/>
                <w:webHidden/>
              </w:rPr>
              <w:instrText xml:space="preserve"> PAGEREF _Toc59547072 \h </w:instrText>
            </w:r>
            <w:r>
              <w:rPr>
                <w:noProof/>
                <w:webHidden/>
              </w:rPr>
            </w:r>
            <w:r>
              <w:rPr>
                <w:noProof/>
                <w:webHidden/>
              </w:rPr>
              <w:fldChar w:fldCharType="separate"/>
            </w:r>
            <w:r>
              <w:rPr>
                <w:noProof/>
                <w:webHidden/>
              </w:rPr>
              <w:t>12</w:t>
            </w:r>
            <w:r>
              <w:rPr>
                <w:noProof/>
                <w:webHidden/>
              </w:rPr>
              <w:fldChar w:fldCharType="end"/>
            </w:r>
          </w:hyperlink>
        </w:p>
        <w:p w14:paraId="5135519A" w14:textId="5C3F8A6A"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3" w:history="1">
            <w:r w:rsidRPr="00C904AD">
              <w:rPr>
                <w:rStyle w:val="Hyperlink"/>
                <w:noProof/>
              </w:rPr>
              <w:t>Als Christen leben (Franziskus, Angelus, 26. Dezember 2014)</w:t>
            </w:r>
            <w:r>
              <w:rPr>
                <w:noProof/>
                <w:webHidden/>
              </w:rPr>
              <w:tab/>
            </w:r>
            <w:r>
              <w:rPr>
                <w:noProof/>
                <w:webHidden/>
              </w:rPr>
              <w:fldChar w:fldCharType="begin"/>
            </w:r>
            <w:r>
              <w:rPr>
                <w:noProof/>
                <w:webHidden/>
              </w:rPr>
              <w:instrText xml:space="preserve"> PAGEREF _Toc59547073 \h </w:instrText>
            </w:r>
            <w:r>
              <w:rPr>
                <w:noProof/>
                <w:webHidden/>
              </w:rPr>
            </w:r>
            <w:r>
              <w:rPr>
                <w:noProof/>
                <w:webHidden/>
              </w:rPr>
              <w:fldChar w:fldCharType="separate"/>
            </w:r>
            <w:r>
              <w:rPr>
                <w:noProof/>
                <w:webHidden/>
              </w:rPr>
              <w:t>13</w:t>
            </w:r>
            <w:r>
              <w:rPr>
                <w:noProof/>
                <w:webHidden/>
              </w:rPr>
              <w:fldChar w:fldCharType="end"/>
            </w:r>
          </w:hyperlink>
        </w:p>
        <w:p w14:paraId="0588607C" w14:textId="7AE5CD7B"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4" w:history="1">
            <w:r w:rsidRPr="00C904AD">
              <w:rPr>
                <w:rStyle w:val="Hyperlink"/>
                <w:noProof/>
              </w:rPr>
              <w:t>Die Frucht der Vergebung (Franziskus, Angelus, 26. Dezember 2015)</w:t>
            </w:r>
            <w:r>
              <w:rPr>
                <w:noProof/>
                <w:webHidden/>
              </w:rPr>
              <w:tab/>
            </w:r>
            <w:r>
              <w:rPr>
                <w:noProof/>
                <w:webHidden/>
              </w:rPr>
              <w:fldChar w:fldCharType="begin"/>
            </w:r>
            <w:r>
              <w:rPr>
                <w:noProof/>
                <w:webHidden/>
              </w:rPr>
              <w:instrText xml:space="preserve"> PAGEREF _Toc59547074 \h </w:instrText>
            </w:r>
            <w:r>
              <w:rPr>
                <w:noProof/>
                <w:webHidden/>
              </w:rPr>
            </w:r>
            <w:r>
              <w:rPr>
                <w:noProof/>
                <w:webHidden/>
              </w:rPr>
              <w:fldChar w:fldCharType="separate"/>
            </w:r>
            <w:r>
              <w:rPr>
                <w:noProof/>
                <w:webHidden/>
              </w:rPr>
              <w:t>14</w:t>
            </w:r>
            <w:r>
              <w:rPr>
                <w:noProof/>
                <w:webHidden/>
              </w:rPr>
              <w:fldChar w:fldCharType="end"/>
            </w:r>
          </w:hyperlink>
        </w:p>
        <w:p w14:paraId="5BEA18DC" w14:textId="423AE5C3"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5" w:history="1">
            <w:r w:rsidRPr="00C904AD">
              <w:rPr>
                <w:rStyle w:val="Hyperlink"/>
                <w:noProof/>
              </w:rPr>
              <w:t>Franziskus, Angelus, 26. Dezember 2016</w:t>
            </w:r>
            <w:r>
              <w:rPr>
                <w:noProof/>
                <w:webHidden/>
              </w:rPr>
              <w:tab/>
            </w:r>
            <w:r>
              <w:rPr>
                <w:noProof/>
                <w:webHidden/>
              </w:rPr>
              <w:fldChar w:fldCharType="begin"/>
            </w:r>
            <w:r>
              <w:rPr>
                <w:noProof/>
                <w:webHidden/>
              </w:rPr>
              <w:instrText xml:space="preserve"> PAGEREF _Toc59547075 \h </w:instrText>
            </w:r>
            <w:r>
              <w:rPr>
                <w:noProof/>
                <w:webHidden/>
              </w:rPr>
            </w:r>
            <w:r>
              <w:rPr>
                <w:noProof/>
                <w:webHidden/>
              </w:rPr>
              <w:fldChar w:fldCharType="separate"/>
            </w:r>
            <w:r>
              <w:rPr>
                <w:noProof/>
                <w:webHidden/>
              </w:rPr>
              <w:t>15</w:t>
            </w:r>
            <w:r>
              <w:rPr>
                <w:noProof/>
                <w:webHidden/>
              </w:rPr>
              <w:fldChar w:fldCharType="end"/>
            </w:r>
          </w:hyperlink>
        </w:p>
        <w:p w14:paraId="3EC8A962" w14:textId="023BF0F0"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6" w:history="1">
            <w:r w:rsidRPr="00C904AD">
              <w:rPr>
                <w:rStyle w:val="Hyperlink"/>
                <w:noProof/>
              </w:rPr>
              <w:t>Franziskus, Angelus, 26. Dezember 2017</w:t>
            </w:r>
            <w:r>
              <w:rPr>
                <w:noProof/>
                <w:webHidden/>
              </w:rPr>
              <w:tab/>
            </w:r>
            <w:r>
              <w:rPr>
                <w:noProof/>
                <w:webHidden/>
              </w:rPr>
              <w:fldChar w:fldCharType="begin"/>
            </w:r>
            <w:r>
              <w:rPr>
                <w:noProof/>
                <w:webHidden/>
              </w:rPr>
              <w:instrText xml:space="preserve"> PAGEREF _Toc59547076 \h </w:instrText>
            </w:r>
            <w:r>
              <w:rPr>
                <w:noProof/>
                <w:webHidden/>
              </w:rPr>
            </w:r>
            <w:r>
              <w:rPr>
                <w:noProof/>
                <w:webHidden/>
              </w:rPr>
              <w:fldChar w:fldCharType="separate"/>
            </w:r>
            <w:r>
              <w:rPr>
                <w:noProof/>
                <w:webHidden/>
              </w:rPr>
              <w:t>16</w:t>
            </w:r>
            <w:r>
              <w:rPr>
                <w:noProof/>
                <w:webHidden/>
              </w:rPr>
              <w:fldChar w:fldCharType="end"/>
            </w:r>
          </w:hyperlink>
        </w:p>
        <w:p w14:paraId="3316D8F0" w14:textId="1F1BAF53"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7" w:history="1">
            <w:r w:rsidRPr="00C904AD">
              <w:rPr>
                <w:rStyle w:val="Hyperlink"/>
                <w:noProof/>
              </w:rPr>
              <w:t>Franziskus, Angelus, 26. Dezember 2018</w:t>
            </w:r>
            <w:r>
              <w:rPr>
                <w:noProof/>
                <w:webHidden/>
              </w:rPr>
              <w:tab/>
            </w:r>
            <w:r>
              <w:rPr>
                <w:noProof/>
                <w:webHidden/>
              </w:rPr>
              <w:fldChar w:fldCharType="begin"/>
            </w:r>
            <w:r>
              <w:rPr>
                <w:noProof/>
                <w:webHidden/>
              </w:rPr>
              <w:instrText xml:space="preserve"> PAGEREF _Toc59547077 \h </w:instrText>
            </w:r>
            <w:r>
              <w:rPr>
                <w:noProof/>
                <w:webHidden/>
              </w:rPr>
            </w:r>
            <w:r>
              <w:rPr>
                <w:noProof/>
                <w:webHidden/>
              </w:rPr>
              <w:fldChar w:fldCharType="separate"/>
            </w:r>
            <w:r>
              <w:rPr>
                <w:noProof/>
                <w:webHidden/>
              </w:rPr>
              <w:t>17</w:t>
            </w:r>
            <w:r>
              <w:rPr>
                <w:noProof/>
                <w:webHidden/>
              </w:rPr>
              <w:fldChar w:fldCharType="end"/>
            </w:r>
          </w:hyperlink>
        </w:p>
        <w:p w14:paraId="0E8D3BD8" w14:textId="4A745FC0"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8" w:history="1">
            <w:r w:rsidRPr="00C904AD">
              <w:rPr>
                <w:rStyle w:val="Hyperlink"/>
                <w:noProof/>
              </w:rPr>
              <w:t>Franziskus, Angelus, 26. Dezember 2019</w:t>
            </w:r>
            <w:r>
              <w:rPr>
                <w:noProof/>
                <w:webHidden/>
              </w:rPr>
              <w:tab/>
            </w:r>
            <w:r>
              <w:rPr>
                <w:noProof/>
                <w:webHidden/>
              </w:rPr>
              <w:fldChar w:fldCharType="begin"/>
            </w:r>
            <w:r>
              <w:rPr>
                <w:noProof/>
                <w:webHidden/>
              </w:rPr>
              <w:instrText xml:space="preserve"> PAGEREF _Toc59547078 \h </w:instrText>
            </w:r>
            <w:r>
              <w:rPr>
                <w:noProof/>
                <w:webHidden/>
              </w:rPr>
            </w:r>
            <w:r>
              <w:rPr>
                <w:noProof/>
                <w:webHidden/>
              </w:rPr>
              <w:fldChar w:fldCharType="separate"/>
            </w:r>
            <w:r>
              <w:rPr>
                <w:noProof/>
                <w:webHidden/>
              </w:rPr>
              <w:t>18</w:t>
            </w:r>
            <w:r>
              <w:rPr>
                <w:noProof/>
                <w:webHidden/>
              </w:rPr>
              <w:fldChar w:fldCharType="end"/>
            </w:r>
          </w:hyperlink>
        </w:p>
        <w:p w14:paraId="5B3D79FA" w14:textId="47BFC687"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79" w:history="1">
            <w:r w:rsidRPr="00C904AD">
              <w:rPr>
                <w:rStyle w:val="Hyperlink"/>
                <w:noProof/>
              </w:rPr>
              <w:t>2012.12.26 Heiliger Stefanus, Nähe und Ferne</w:t>
            </w:r>
            <w:r>
              <w:rPr>
                <w:noProof/>
                <w:webHidden/>
              </w:rPr>
              <w:tab/>
            </w:r>
            <w:r>
              <w:rPr>
                <w:noProof/>
                <w:webHidden/>
              </w:rPr>
              <w:fldChar w:fldCharType="begin"/>
            </w:r>
            <w:r>
              <w:rPr>
                <w:noProof/>
                <w:webHidden/>
              </w:rPr>
              <w:instrText xml:space="preserve"> PAGEREF _Toc59547079 \h </w:instrText>
            </w:r>
            <w:r>
              <w:rPr>
                <w:noProof/>
                <w:webHidden/>
              </w:rPr>
            </w:r>
            <w:r>
              <w:rPr>
                <w:noProof/>
                <w:webHidden/>
              </w:rPr>
              <w:fldChar w:fldCharType="separate"/>
            </w:r>
            <w:r>
              <w:rPr>
                <w:noProof/>
                <w:webHidden/>
              </w:rPr>
              <w:t>19</w:t>
            </w:r>
            <w:r>
              <w:rPr>
                <w:noProof/>
                <w:webHidden/>
              </w:rPr>
              <w:fldChar w:fldCharType="end"/>
            </w:r>
          </w:hyperlink>
        </w:p>
        <w:p w14:paraId="607D419D" w14:textId="1FF1E578"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80" w:history="1">
            <w:r w:rsidRPr="00C904AD">
              <w:rPr>
                <w:rStyle w:val="Hyperlink"/>
                <w:noProof/>
              </w:rPr>
              <w:t>2014.12.26 Der Mut des heiligen Stefanus</w:t>
            </w:r>
            <w:r>
              <w:rPr>
                <w:noProof/>
                <w:webHidden/>
              </w:rPr>
              <w:tab/>
            </w:r>
            <w:r>
              <w:rPr>
                <w:noProof/>
                <w:webHidden/>
              </w:rPr>
              <w:fldChar w:fldCharType="begin"/>
            </w:r>
            <w:r>
              <w:rPr>
                <w:noProof/>
                <w:webHidden/>
              </w:rPr>
              <w:instrText xml:space="preserve"> PAGEREF _Toc59547080 \h </w:instrText>
            </w:r>
            <w:r>
              <w:rPr>
                <w:noProof/>
                <w:webHidden/>
              </w:rPr>
            </w:r>
            <w:r>
              <w:rPr>
                <w:noProof/>
                <w:webHidden/>
              </w:rPr>
              <w:fldChar w:fldCharType="separate"/>
            </w:r>
            <w:r>
              <w:rPr>
                <w:noProof/>
                <w:webHidden/>
              </w:rPr>
              <w:t>20</w:t>
            </w:r>
            <w:r>
              <w:rPr>
                <w:noProof/>
                <w:webHidden/>
              </w:rPr>
              <w:fldChar w:fldCharType="end"/>
            </w:r>
          </w:hyperlink>
        </w:p>
        <w:p w14:paraId="404AFD0D" w14:textId="2771C8EA"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81" w:history="1">
            <w:r w:rsidRPr="00C904AD">
              <w:rPr>
                <w:rStyle w:val="Hyperlink"/>
                <w:noProof/>
              </w:rPr>
              <w:t>2016.12.26 Der gute Schächer und der hl. Stefanus</w:t>
            </w:r>
            <w:r>
              <w:rPr>
                <w:noProof/>
                <w:webHidden/>
              </w:rPr>
              <w:tab/>
            </w:r>
            <w:r>
              <w:rPr>
                <w:noProof/>
                <w:webHidden/>
              </w:rPr>
              <w:fldChar w:fldCharType="begin"/>
            </w:r>
            <w:r>
              <w:rPr>
                <w:noProof/>
                <w:webHidden/>
              </w:rPr>
              <w:instrText xml:space="preserve"> PAGEREF _Toc59547081 \h </w:instrText>
            </w:r>
            <w:r>
              <w:rPr>
                <w:noProof/>
                <w:webHidden/>
              </w:rPr>
            </w:r>
            <w:r>
              <w:rPr>
                <w:noProof/>
                <w:webHidden/>
              </w:rPr>
              <w:fldChar w:fldCharType="separate"/>
            </w:r>
            <w:r>
              <w:rPr>
                <w:noProof/>
                <w:webHidden/>
              </w:rPr>
              <w:t>21</w:t>
            </w:r>
            <w:r>
              <w:rPr>
                <w:noProof/>
                <w:webHidden/>
              </w:rPr>
              <w:fldChar w:fldCharType="end"/>
            </w:r>
          </w:hyperlink>
        </w:p>
        <w:p w14:paraId="17DAAD79" w14:textId="5C98537F" w:rsidR="00F95C11" w:rsidRDefault="00F95C11">
          <w:pPr>
            <w:pStyle w:val="Verzeichnis1"/>
            <w:tabs>
              <w:tab w:val="right" w:leader="dot" w:pos="9742"/>
            </w:tabs>
            <w:rPr>
              <w:rFonts w:asciiTheme="minorHAnsi" w:eastAsiaTheme="minorEastAsia" w:hAnsiTheme="minorHAnsi"/>
              <w:noProof/>
              <w:sz w:val="22"/>
              <w:szCs w:val="22"/>
              <w:lang w:eastAsia="de-CH"/>
            </w:rPr>
          </w:pPr>
          <w:hyperlink w:anchor="_Toc59547082" w:history="1">
            <w:r w:rsidRPr="00C904AD">
              <w:rPr>
                <w:rStyle w:val="Hyperlink"/>
                <w:noProof/>
              </w:rPr>
              <w:t>Catena aurea</w:t>
            </w:r>
            <w:r>
              <w:rPr>
                <w:noProof/>
                <w:webHidden/>
              </w:rPr>
              <w:tab/>
            </w:r>
            <w:r>
              <w:rPr>
                <w:noProof/>
                <w:webHidden/>
              </w:rPr>
              <w:fldChar w:fldCharType="begin"/>
            </w:r>
            <w:r>
              <w:rPr>
                <w:noProof/>
                <w:webHidden/>
              </w:rPr>
              <w:instrText xml:space="preserve"> PAGEREF _Toc59547082 \h </w:instrText>
            </w:r>
            <w:r>
              <w:rPr>
                <w:noProof/>
                <w:webHidden/>
              </w:rPr>
            </w:r>
            <w:r>
              <w:rPr>
                <w:noProof/>
                <w:webHidden/>
              </w:rPr>
              <w:fldChar w:fldCharType="separate"/>
            </w:r>
            <w:r>
              <w:rPr>
                <w:noProof/>
                <w:webHidden/>
              </w:rPr>
              <w:t>22</w:t>
            </w:r>
            <w:r>
              <w:rPr>
                <w:noProof/>
                <w:webHidden/>
              </w:rPr>
              <w:fldChar w:fldCharType="end"/>
            </w:r>
          </w:hyperlink>
        </w:p>
        <w:p w14:paraId="73F5E2E5" w14:textId="3B3DB4F4" w:rsidR="003C309D" w:rsidRDefault="003C309D">
          <w:r>
            <w:rPr>
              <w:b/>
              <w:bCs/>
              <w:lang w:val="de-DE"/>
            </w:rPr>
            <w:fldChar w:fldCharType="end"/>
          </w:r>
        </w:p>
      </w:sdtContent>
    </w:sdt>
    <w:p w14:paraId="3B0E6B05" w14:textId="77777777" w:rsidR="009F068E" w:rsidRDefault="009F068E" w:rsidP="009F068E"/>
    <w:p w14:paraId="332C7429" w14:textId="77777777" w:rsidR="009F068E" w:rsidRDefault="00762E97" w:rsidP="00762E97">
      <w:pPr>
        <w:pStyle w:val="berschrift1"/>
      </w:pPr>
      <w:bookmarkStart w:id="1" w:name="_Toc59547063"/>
      <w:r>
        <w:t>Liturgische Texte</w:t>
      </w:r>
      <w:bookmarkEnd w:id="1"/>
    </w:p>
    <w:p w14:paraId="4B711E76" w14:textId="77777777" w:rsidR="00235A3F" w:rsidRPr="00235A3F" w:rsidRDefault="00235A3F" w:rsidP="00235A3F">
      <w:r w:rsidRPr="00235A3F">
        <w:rPr>
          <w:b/>
          <w:bCs/>
        </w:rPr>
        <w:t>ERÖFFNUNGSVERS</w:t>
      </w:r>
    </w:p>
    <w:p w14:paraId="4DAA7F57" w14:textId="77777777" w:rsidR="00235A3F" w:rsidRPr="00762E97" w:rsidRDefault="00235A3F" w:rsidP="00235A3F">
      <w:r w:rsidRPr="00762E97">
        <w:rPr>
          <w:bCs/>
        </w:rPr>
        <w:t>Das Tor des Himmels öffnete sich für Stephanus.</w:t>
      </w:r>
    </w:p>
    <w:p w14:paraId="20E40AB8" w14:textId="77777777" w:rsidR="00235A3F" w:rsidRPr="00762E97" w:rsidRDefault="00235A3F" w:rsidP="00235A3F">
      <w:r w:rsidRPr="00762E97">
        <w:rPr>
          <w:bCs/>
        </w:rPr>
        <w:t>Er zog als Erster der Blutzeugen ein</w:t>
      </w:r>
    </w:p>
    <w:p w14:paraId="677BEDB6" w14:textId="77777777" w:rsidR="00235A3F" w:rsidRPr="00762E97" w:rsidRDefault="00235A3F" w:rsidP="00235A3F">
      <w:r w:rsidRPr="00762E97">
        <w:rPr>
          <w:bCs/>
        </w:rPr>
        <w:t>und empfing die Krone der Herrlichkeit.</w:t>
      </w:r>
    </w:p>
    <w:p w14:paraId="185B5A27" w14:textId="77777777" w:rsidR="00235A3F" w:rsidRPr="00235A3F" w:rsidRDefault="00235A3F" w:rsidP="00762E97"/>
    <w:p w14:paraId="039E4763" w14:textId="77777777" w:rsidR="00235A3F" w:rsidRPr="00235A3F" w:rsidRDefault="00235A3F" w:rsidP="00235A3F">
      <w:r w:rsidRPr="00235A3F">
        <w:rPr>
          <w:b/>
          <w:bCs/>
        </w:rPr>
        <w:t>TAGESGEBET</w:t>
      </w:r>
    </w:p>
    <w:p w14:paraId="6A2563CC" w14:textId="77777777" w:rsidR="00235A3F" w:rsidRPr="00762E97" w:rsidRDefault="00235A3F" w:rsidP="00235A3F">
      <w:r w:rsidRPr="00762E97">
        <w:rPr>
          <w:bCs/>
        </w:rPr>
        <w:lastRenderedPageBreak/>
        <w:t>Allmächtiger Gott,</w:t>
      </w:r>
    </w:p>
    <w:p w14:paraId="37728A36" w14:textId="77777777" w:rsidR="00235A3F" w:rsidRPr="00762E97" w:rsidRDefault="00235A3F" w:rsidP="00235A3F">
      <w:r w:rsidRPr="00762E97">
        <w:rPr>
          <w:bCs/>
        </w:rPr>
        <w:t>wir ehren am heutigen Fest</w:t>
      </w:r>
    </w:p>
    <w:p w14:paraId="402D122F" w14:textId="77777777" w:rsidR="00235A3F" w:rsidRPr="00762E97" w:rsidRDefault="00235A3F" w:rsidP="00235A3F">
      <w:r w:rsidRPr="00762E97">
        <w:rPr>
          <w:bCs/>
        </w:rPr>
        <w:t>den ersten Märtyrer deiner Kirche.</w:t>
      </w:r>
    </w:p>
    <w:p w14:paraId="1C1F6360" w14:textId="77777777" w:rsidR="00235A3F" w:rsidRPr="00762E97" w:rsidRDefault="00235A3F" w:rsidP="00235A3F">
      <w:r w:rsidRPr="00762E97">
        <w:rPr>
          <w:bCs/>
        </w:rPr>
        <w:t>Gib, dass auch wir unsere Feinde lieben</w:t>
      </w:r>
    </w:p>
    <w:p w14:paraId="7B342C98" w14:textId="77777777" w:rsidR="00235A3F" w:rsidRPr="00762E97" w:rsidRDefault="00235A3F" w:rsidP="00235A3F">
      <w:r w:rsidRPr="00762E97">
        <w:rPr>
          <w:bCs/>
        </w:rPr>
        <w:t>und so das Beispiel</w:t>
      </w:r>
    </w:p>
    <w:p w14:paraId="1B9FB171" w14:textId="77777777" w:rsidR="00235A3F" w:rsidRPr="00762E97" w:rsidRDefault="00235A3F" w:rsidP="00235A3F">
      <w:r w:rsidRPr="00762E97">
        <w:rPr>
          <w:bCs/>
        </w:rPr>
        <w:t>des heiligen Stephanus nachahmen,</w:t>
      </w:r>
    </w:p>
    <w:p w14:paraId="5866F705" w14:textId="77777777" w:rsidR="00235A3F" w:rsidRPr="00762E97" w:rsidRDefault="00235A3F" w:rsidP="00235A3F">
      <w:r w:rsidRPr="00762E97">
        <w:rPr>
          <w:bCs/>
        </w:rPr>
        <w:t>der sterbend für seine Verfolger gebetet hat.</w:t>
      </w:r>
    </w:p>
    <w:p w14:paraId="011F52C9" w14:textId="77777777" w:rsidR="00235A3F" w:rsidRPr="00762E97" w:rsidRDefault="00235A3F" w:rsidP="00235A3F">
      <w:r w:rsidRPr="00762E97">
        <w:rPr>
          <w:bCs/>
        </w:rPr>
        <w:t>Darum bitten wir durch Jesus Christus.</w:t>
      </w:r>
    </w:p>
    <w:p w14:paraId="29B7A5F0" w14:textId="77777777" w:rsidR="00235A3F" w:rsidRPr="00235A3F" w:rsidRDefault="00235A3F" w:rsidP="00235A3F"/>
    <w:p w14:paraId="0565B585" w14:textId="77777777" w:rsidR="00762E97" w:rsidRDefault="00762E97" w:rsidP="00235A3F">
      <w:pPr>
        <w:rPr>
          <w:bCs/>
        </w:rPr>
      </w:pPr>
      <w:r w:rsidRPr="00762E97">
        <w:rPr>
          <w:b/>
          <w:bCs/>
        </w:rPr>
        <w:t>ERSTE LESUNG</w:t>
      </w:r>
      <w:r w:rsidRPr="00762E97">
        <w:rPr>
          <w:bCs/>
        </w:rPr>
        <w:tab/>
      </w:r>
      <w:proofErr w:type="spellStart"/>
      <w:r w:rsidRPr="00762E97">
        <w:rPr>
          <w:bCs/>
        </w:rPr>
        <w:t>Apg</w:t>
      </w:r>
      <w:proofErr w:type="spellEnd"/>
      <w:r w:rsidRPr="00762E97">
        <w:rPr>
          <w:bCs/>
        </w:rPr>
        <w:t xml:space="preserve"> 6, 8-10; 7, 54-60</w:t>
      </w:r>
    </w:p>
    <w:p w14:paraId="29F15951" w14:textId="77777777" w:rsidR="00762E97" w:rsidRDefault="00762E97" w:rsidP="00235A3F">
      <w:pPr>
        <w:rPr>
          <w:bCs/>
        </w:rPr>
      </w:pPr>
    </w:p>
    <w:p w14:paraId="2AFC37C7" w14:textId="77777777" w:rsidR="00235A3F" w:rsidRPr="00762E97" w:rsidRDefault="00235A3F" w:rsidP="00235A3F">
      <w:r w:rsidRPr="00762E97">
        <w:rPr>
          <w:bCs/>
        </w:rPr>
        <w:t>Lesung aus der Apostelgeschichte</w:t>
      </w:r>
    </w:p>
    <w:p w14:paraId="28F4AA18" w14:textId="77777777" w:rsidR="00235A3F" w:rsidRPr="00762E97" w:rsidRDefault="00235A3F" w:rsidP="00235A3F">
      <w:r w:rsidRPr="00762E97">
        <w:rPr>
          <w:bCs/>
        </w:rPr>
        <w:t>In jenen Tagen</w:t>
      </w:r>
    </w:p>
    <w:p w14:paraId="4D2E1FEA" w14:textId="77777777" w:rsidR="00235A3F" w:rsidRPr="00762E97" w:rsidRDefault="00235A3F" w:rsidP="00235A3F">
      <w:r w:rsidRPr="00762E97">
        <w:rPr>
          <w:bCs/>
          <w:vertAlign w:val="superscript"/>
        </w:rPr>
        <w:t>8</w:t>
      </w:r>
      <w:r w:rsidRPr="00762E97">
        <w:rPr>
          <w:bCs/>
        </w:rPr>
        <w:t>tat Stephanus, voll Gnade und Kraft, Wunder und große Zeichen unter dem Volk.</w:t>
      </w:r>
    </w:p>
    <w:p w14:paraId="7D8B373F" w14:textId="77777777" w:rsidR="00235A3F" w:rsidRPr="00762E97" w:rsidRDefault="00235A3F" w:rsidP="00235A3F">
      <w:r w:rsidRPr="00762E97">
        <w:rPr>
          <w:bCs/>
          <w:vertAlign w:val="superscript"/>
        </w:rPr>
        <w:t>9</w:t>
      </w:r>
      <w:r w:rsidRPr="00762E97">
        <w:rPr>
          <w:bCs/>
        </w:rPr>
        <w:t xml:space="preserve">Doch einige von der so genannten Synagoge der </w:t>
      </w:r>
      <w:proofErr w:type="spellStart"/>
      <w:r w:rsidRPr="00762E97">
        <w:rPr>
          <w:bCs/>
        </w:rPr>
        <w:t>Libertiner</w:t>
      </w:r>
      <w:proofErr w:type="spellEnd"/>
      <w:r w:rsidRPr="00762E97">
        <w:rPr>
          <w:bCs/>
        </w:rPr>
        <w:t xml:space="preserve"> und Zyrenäer und Alexandriner und Leute aus Zilizien und der Provinz Asien erhoben sich, um mit Stephanus zu streiten;</w:t>
      </w:r>
    </w:p>
    <w:p w14:paraId="60D36F4F" w14:textId="77777777" w:rsidR="00235A3F" w:rsidRPr="00762E97" w:rsidRDefault="00235A3F" w:rsidP="00235A3F">
      <w:r w:rsidRPr="00762E97">
        <w:rPr>
          <w:bCs/>
          <w:vertAlign w:val="superscript"/>
        </w:rPr>
        <w:t>10</w:t>
      </w:r>
      <w:r w:rsidRPr="00762E97">
        <w:rPr>
          <w:bCs/>
        </w:rPr>
        <w:t>aber sie konnten der Weisheit und dem Geist, mit dem er sprach, nicht widerstehen.</w:t>
      </w:r>
    </w:p>
    <w:p w14:paraId="2A621A9E" w14:textId="77777777" w:rsidR="00235A3F" w:rsidRPr="00762E97" w:rsidRDefault="00235A3F" w:rsidP="00235A3F">
      <w:r w:rsidRPr="00762E97">
        <w:rPr>
          <w:bCs/>
          <w:vertAlign w:val="superscript"/>
        </w:rPr>
        <w:t>54</w:t>
      </w:r>
      <w:r w:rsidRPr="00762E97">
        <w:rPr>
          <w:bCs/>
        </w:rPr>
        <w:t>Als sie das hörten, waren sie aufs äußerste über ihn empört und knirschten mit den Zähnen.</w:t>
      </w:r>
    </w:p>
    <w:p w14:paraId="10A3EEFA" w14:textId="77777777" w:rsidR="00235A3F" w:rsidRPr="00762E97" w:rsidRDefault="00235A3F" w:rsidP="00235A3F">
      <w:r w:rsidRPr="00762E97">
        <w:rPr>
          <w:bCs/>
          <w:vertAlign w:val="superscript"/>
        </w:rPr>
        <w:t>55</w:t>
      </w:r>
      <w:r w:rsidRPr="00762E97">
        <w:rPr>
          <w:bCs/>
        </w:rPr>
        <w:t>Er aber, erfüllt vom Heiligen Geist, blickte zum Himmel empor, sah die Herrlichkeit Gottes und Jesus zur Rechten Gottes stehen</w:t>
      </w:r>
    </w:p>
    <w:p w14:paraId="7C139C8C" w14:textId="77777777" w:rsidR="00235A3F" w:rsidRPr="00762E97" w:rsidRDefault="00235A3F" w:rsidP="00235A3F">
      <w:r w:rsidRPr="00762E97">
        <w:rPr>
          <w:bCs/>
          <w:vertAlign w:val="superscript"/>
        </w:rPr>
        <w:t>56</w:t>
      </w:r>
      <w:r w:rsidRPr="00762E97">
        <w:rPr>
          <w:bCs/>
        </w:rPr>
        <w:t>und rief: Ich sehe den Himmel offen und den Menschensohn zur Rechten Gottes stehen.</w:t>
      </w:r>
    </w:p>
    <w:p w14:paraId="17699BC0" w14:textId="77777777" w:rsidR="00235A3F" w:rsidRPr="00762E97" w:rsidRDefault="00235A3F" w:rsidP="00235A3F">
      <w:r w:rsidRPr="00762E97">
        <w:rPr>
          <w:bCs/>
          <w:vertAlign w:val="superscript"/>
        </w:rPr>
        <w:t>57</w:t>
      </w:r>
      <w:r w:rsidRPr="00762E97">
        <w:rPr>
          <w:bCs/>
        </w:rPr>
        <w:t>Da erhoben sie ein lautes Geschrei, hielten sich die Ohren zu, stürmten gemeinsam auf ihn los,</w:t>
      </w:r>
    </w:p>
    <w:p w14:paraId="4988D603" w14:textId="77777777" w:rsidR="00235A3F" w:rsidRPr="00762E97" w:rsidRDefault="00235A3F" w:rsidP="00235A3F">
      <w:r w:rsidRPr="00762E97">
        <w:rPr>
          <w:bCs/>
          <w:vertAlign w:val="superscript"/>
        </w:rPr>
        <w:t>58</w:t>
      </w:r>
      <w:r w:rsidRPr="00762E97">
        <w:rPr>
          <w:bCs/>
        </w:rPr>
        <w:t>trieben ihn zur Stadt hinaus und steinigten ihn. Die Zeugen legten ihre Kleider zu Füßen eines jungen Mannes nieder, der Saulus hieß.</w:t>
      </w:r>
    </w:p>
    <w:p w14:paraId="218712F3" w14:textId="77777777" w:rsidR="00235A3F" w:rsidRPr="00762E97" w:rsidRDefault="00235A3F" w:rsidP="00235A3F">
      <w:r w:rsidRPr="00762E97">
        <w:rPr>
          <w:bCs/>
          <w:vertAlign w:val="superscript"/>
        </w:rPr>
        <w:t>59</w:t>
      </w:r>
      <w:r w:rsidRPr="00762E97">
        <w:rPr>
          <w:bCs/>
        </w:rPr>
        <w:t>So steinigten sie Stephanus; er aber betete und rief: Herr Jesus, nimm meinen Geist auf!</w:t>
      </w:r>
    </w:p>
    <w:p w14:paraId="55EEB04B" w14:textId="77777777" w:rsidR="00235A3F" w:rsidRPr="00762E97" w:rsidRDefault="00235A3F" w:rsidP="00235A3F">
      <w:r w:rsidRPr="00762E97">
        <w:rPr>
          <w:bCs/>
          <w:vertAlign w:val="superscript"/>
        </w:rPr>
        <w:t>60</w:t>
      </w:r>
      <w:r w:rsidRPr="00762E97">
        <w:rPr>
          <w:bCs/>
        </w:rPr>
        <w:t>Dann sank er in die Knie und schrie laut: Herr, rechne ihnen diese Sünde nicht an! Nach diesen Worten starb er.</w:t>
      </w:r>
    </w:p>
    <w:p w14:paraId="40EE1A0B" w14:textId="77777777" w:rsidR="00235A3F" w:rsidRPr="00762E97" w:rsidRDefault="00235A3F" w:rsidP="00235A3F">
      <w:r w:rsidRPr="00762E97">
        <w:t> </w:t>
      </w:r>
    </w:p>
    <w:p w14:paraId="0969E7F3" w14:textId="77777777" w:rsidR="00235A3F" w:rsidRPr="00235A3F" w:rsidRDefault="00235A3F" w:rsidP="00235A3F">
      <w:r w:rsidRPr="00235A3F">
        <w:t> </w:t>
      </w:r>
    </w:p>
    <w:p w14:paraId="3EF4017C" w14:textId="77777777" w:rsidR="00235A3F" w:rsidRDefault="00762E97" w:rsidP="00235A3F">
      <w:pPr>
        <w:rPr>
          <w:vanish/>
        </w:rPr>
      </w:pPr>
      <w:r w:rsidRPr="00762E97">
        <w:rPr>
          <w:b/>
          <w:vanish/>
        </w:rPr>
        <w:t>ANTWORTPSALM</w:t>
      </w:r>
      <w:r w:rsidRPr="00762E97">
        <w:rPr>
          <w:vanish/>
        </w:rPr>
        <w:tab/>
        <w:t>Ps 31 (30), 3b-4.6 u. 8.16-17 (R: vgl. 6a)</w:t>
      </w:r>
    </w:p>
    <w:p w14:paraId="31E9D255" w14:textId="77777777" w:rsidR="00762E97" w:rsidRPr="00235A3F" w:rsidRDefault="00762E97" w:rsidP="00235A3F">
      <w:pPr>
        <w:rPr>
          <w:vanish/>
        </w:rPr>
      </w:pPr>
    </w:p>
    <w:p w14:paraId="7236CA03" w14:textId="77777777" w:rsidR="00762E97" w:rsidRPr="00762E97" w:rsidRDefault="00762E97" w:rsidP="00762E97">
      <w:pPr>
        <w:rPr>
          <w:bCs/>
          <w:i/>
          <w:vanish/>
        </w:rPr>
      </w:pPr>
      <w:r w:rsidRPr="00762E97">
        <w:rPr>
          <w:bCs/>
          <w:i/>
          <w:vanish/>
        </w:rPr>
        <w:t xml:space="preserve">          R Herr, in deine Hände lege ich meinen Geist. - R</w:t>
      </w:r>
      <w:r w:rsidRPr="00762E97">
        <w:rPr>
          <w:bCs/>
          <w:i/>
          <w:vanish/>
        </w:rPr>
        <w:tab/>
      </w:r>
    </w:p>
    <w:p w14:paraId="3AF0CBB4" w14:textId="77777777" w:rsidR="00762E97" w:rsidRDefault="00762E97" w:rsidP="00235A3F">
      <w:pPr>
        <w:rPr>
          <w:bCs/>
        </w:rPr>
      </w:pPr>
    </w:p>
    <w:p w14:paraId="42C3808C" w14:textId="77777777" w:rsidR="00762E97" w:rsidRDefault="00762E97" w:rsidP="00235A3F">
      <w:pPr>
        <w:rPr>
          <w:bCs/>
        </w:rPr>
      </w:pPr>
      <w:r w:rsidRPr="00762E97">
        <w:rPr>
          <w:bCs/>
        </w:rPr>
        <w:t>3b      Sei mir ein schützender Fels,</w:t>
      </w:r>
      <w:r w:rsidRPr="00762E97">
        <w:rPr>
          <w:bCs/>
        </w:rPr>
        <w:tab/>
      </w:r>
    </w:p>
    <w:p w14:paraId="612751A0" w14:textId="77777777" w:rsidR="00235A3F" w:rsidRPr="00762E97" w:rsidRDefault="00235A3F" w:rsidP="00235A3F">
      <w:r w:rsidRPr="00762E97">
        <w:rPr>
          <w:bCs/>
        </w:rPr>
        <w:t>          eine feste Burg, die mich rettet.</w:t>
      </w:r>
    </w:p>
    <w:p w14:paraId="3C734E01" w14:textId="77777777" w:rsidR="00235A3F" w:rsidRPr="00762E97" w:rsidRDefault="00235A3F" w:rsidP="00235A3F">
      <w:r w:rsidRPr="00762E97">
        <w:rPr>
          <w:bCs/>
        </w:rPr>
        <w:t>4        Denn du bist mein Fels und meine Burg;</w:t>
      </w:r>
    </w:p>
    <w:p w14:paraId="2E843EE7" w14:textId="77777777" w:rsidR="00235A3F" w:rsidRPr="00762E97" w:rsidRDefault="00235A3F" w:rsidP="00235A3F">
      <w:r w:rsidRPr="00762E97">
        <w:rPr>
          <w:bCs/>
        </w:rPr>
        <w:t>          um deines Namens willen wirst du mich führen und leiten. - (R)</w:t>
      </w:r>
    </w:p>
    <w:p w14:paraId="226DE2C9" w14:textId="77777777" w:rsidR="00235A3F" w:rsidRPr="00762E97" w:rsidRDefault="00235A3F" w:rsidP="00235A3F">
      <w:r w:rsidRPr="00762E97">
        <w:rPr>
          <w:bCs/>
        </w:rPr>
        <w:t>6        In deine Hände lege ich voll Vertrauen meinen Geist;</w:t>
      </w:r>
    </w:p>
    <w:p w14:paraId="6CA1FBB4" w14:textId="77777777" w:rsidR="00235A3F" w:rsidRPr="00762E97" w:rsidRDefault="00235A3F" w:rsidP="00235A3F">
      <w:r w:rsidRPr="00762E97">
        <w:rPr>
          <w:bCs/>
        </w:rPr>
        <w:t>          du hast mich erlöst, Herr, du treuer Gott.</w:t>
      </w:r>
    </w:p>
    <w:p w14:paraId="1D421B8F" w14:textId="77777777" w:rsidR="00235A3F" w:rsidRPr="00762E97" w:rsidRDefault="00235A3F" w:rsidP="00235A3F">
      <w:r w:rsidRPr="00762E97">
        <w:rPr>
          <w:bCs/>
        </w:rPr>
        <w:t>8        Ich will jubeln und über deine Huld mich freuen;</w:t>
      </w:r>
    </w:p>
    <w:p w14:paraId="0C27F779" w14:textId="77777777" w:rsidR="00235A3F" w:rsidRPr="00762E97" w:rsidRDefault="00235A3F" w:rsidP="00235A3F">
      <w:r w:rsidRPr="00762E97">
        <w:rPr>
          <w:bCs/>
        </w:rPr>
        <w:t xml:space="preserve">          denn du hast mein Elend </w:t>
      </w:r>
      <w:proofErr w:type="spellStart"/>
      <w:r w:rsidRPr="00762E97">
        <w:rPr>
          <w:bCs/>
        </w:rPr>
        <w:t>angesehn</w:t>
      </w:r>
      <w:proofErr w:type="spellEnd"/>
      <w:r w:rsidRPr="00762E97">
        <w:rPr>
          <w:bCs/>
        </w:rPr>
        <w:t>,</w:t>
      </w:r>
    </w:p>
    <w:p w14:paraId="744D8B1C" w14:textId="77777777" w:rsidR="00235A3F" w:rsidRPr="00762E97" w:rsidRDefault="00235A3F" w:rsidP="00235A3F">
      <w:r w:rsidRPr="00762E97">
        <w:rPr>
          <w:bCs/>
        </w:rPr>
        <w:t>          du bist mit meiner Not vertraut. - (R)</w:t>
      </w:r>
    </w:p>
    <w:p w14:paraId="5DDEAD2D" w14:textId="77777777" w:rsidR="00235A3F" w:rsidRPr="00762E97" w:rsidRDefault="00235A3F" w:rsidP="00235A3F">
      <w:r w:rsidRPr="00762E97">
        <w:rPr>
          <w:bCs/>
        </w:rPr>
        <w:t>16      In deiner Hand liegt mein Geschick;</w:t>
      </w:r>
    </w:p>
    <w:p w14:paraId="42A688DD" w14:textId="77777777" w:rsidR="00235A3F" w:rsidRPr="00762E97" w:rsidRDefault="00235A3F" w:rsidP="00235A3F">
      <w:r w:rsidRPr="00762E97">
        <w:rPr>
          <w:bCs/>
        </w:rPr>
        <w:t>          entreiß mich der Hand meiner Feinde und Verfolger!</w:t>
      </w:r>
    </w:p>
    <w:p w14:paraId="09DD673F" w14:textId="77777777" w:rsidR="00235A3F" w:rsidRPr="00762E97" w:rsidRDefault="00235A3F" w:rsidP="00235A3F">
      <w:r w:rsidRPr="00762E97">
        <w:rPr>
          <w:bCs/>
        </w:rPr>
        <w:t>17      Lass dein Angesicht leuchten über deinem Knecht,</w:t>
      </w:r>
    </w:p>
    <w:p w14:paraId="0DCE9104" w14:textId="77777777" w:rsidR="00235A3F" w:rsidRPr="00762E97" w:rsidRDefault="00235A3F" w:rsidP="00235A3F">
      <w:r w:rsidRPr="00762E97">
        <w:rPr>
          <w:bCs/>
        </w:rPr>
        <w:t>          hilf mir in deiner Güte! - R</w:t>
      </w:r>
    </w:p>
    <w:p w14:paraId="489DF19D" w14:textId="77777777" w:rsidR="00235A3F" w:rsidRPr="00235A3F" w:rsidRDefault="00235A3F" w:rsidP="00235A3F">
      <w:r w:rsidRPr="00235A3F">
        <w:t> </w:t>
      </w:r>
    </w:p>
    <w:p w14:paraId="6E4ADF7C" w14:textId="77777777" w:rsidR="00762E97" w:rsidRDefault="00762E97" w:rsidP="00235A3F"/>
    <w:p w14:paraId="496C94E1" w14:textId="77777777" w:rsidR="00235A3F" w:rsidRPr="00235A3F" w:rsidRDefault="00762E97" w:rsidP="00235A3F">
      <w:r w:rsidRPr="00762E97">
        <w:rPr>
          <w:b/>
        </w:rPr>
        <w:t>RUF VOR DEM EVANGELIUM</w:t>
      </w:r>
      <w:r w:rsidRPr="00762E97">
        <w:tab/>
        <w:t>Vers: Ps 118 (117), 26a.27a</w:t>
      </w:r>
      <w:r w:rsidR="00235A3F" w:rsidRPr="00235A3F">
        <w:t> </w:t>
      </w:r>
    </w:p>
    <w:p w14:paraId="659846E4" w14:textId="77777777" w:rsidR="00235A3F" w:rsidRPr="00762E97" w:rsidRDefault="00235A3F" w:rsidP="00235A3F">
      <w:r w:rsidRPr="00762E97">
        <w:rPr>
          <w:bCs/>
        </w:rPr>
        <w:lastRenderedPageBreak/>
        <w:t>Halleluja. Halleluja.</w:t>
      </w:r>
    </w:p>
    <w:p w14:paraId="1DE479CA" w14:textId="77777777" w:rsidR="00235A3F" w:rsidRPr="00762E97" w:rsidRDefault="00235A3F" w:rsidP="00235A3F">
      <w:r w:rsidRPr="00762E97">
        <w:rPr>
          <w:bCs/>
        </w:rPr>
        <w:t>Gesegnet sei, der kommt im Namen des Herrn.</w:t>
      </w:r>
    </w:p>
    <w:p w14:paraId="6120EF81" w14:textId="77777777" w:rsidR="00235A3F" w:rsidRPr="00762E97" w:rsidRDefault="00235A3F" w:rsidP="00235A3F">
      <w:r w:rsidRPr="00762E97">
        <w:rPr>
          <w:bCs/>
        </w:rPr>
        <w:t>Gott, der Herr, erleuchte uns.</w:t>
      </w:r>
    </w:p>
    <w:p w14:paraId="47911FC0" w14:textId="77777777" w:rsidR="00235A3F" w:rsidRPr="00762E97" w:rsidRDefault="00235A3F" w:rsidP="00762E97">
      <w:r w:rsidRPr="00762E97">
        <w:rPr>
          <w:bCs/>
        </w:rPr>
        <w:t>Halleluja.</w:t>
      </w:r>
    </w:p>
    <w:p w14:paraId="257BD434" w14:textId="77777777" w:rsidR="00762E97" w:rsidRPr="00762E97" w:rsidRDefault="00762E97" w:rsidP="00762E97">
      <w:pPr>
        <w:rPr>
          <w:i/>
          <w:iCs/>
        </w:rPr>
      </w:pPr>
    </w:p>
    <w:p w14:paraId="1A88A55C" w14:textId="77777777" w:rsidR="00762E97" w:rsidRPr="00762E97" w:rsidRDefault="00762E97" w:rsidP="00762E97">
      <w:pPr>
        <w:rPr>
          <w:iCs/>
        </w:rPr>
      </w:pPr>
      <w:r w:rsidRPr="00762E97">
        <w:rPr>
          <w:b/>
          <w:iCs/>
        </w:rPr>
        <w:t>EVANGELIUM</w:t>
      </w:r>
      <w:r>
        <w:rPr>
          <w:b/>
          <w:iCs/>
        </w:rPr>
        <w:t xml:space="preserve">, </w:t>
      </w:r>
      <w:proofErr w:type="spellStart"/>
      <w:r w:rsidRPr="00762E97">
        <w:rPr>
          <w:iCs/>
        </w:rPr>
        <w:t>Mt</w:t>
      </w:r>
      <w:proofErr w:type="spellEnd"/>
      <w:r w:rsidRPr="00762E97">
        <w:rPr>
          <w:iCs/>
        </w:rPr>
        <w:t xml:space="preserve"> 10, 17-22</w:t>
      </w:r>
    </w:p>
    <w:p w14:paraId="073C856E" w14:textId="77777777" w:rsidR="00235A3F" w:rsidRPr="00762E97" w:rsidRDefault="00235A3F" w:rsidP="00235A3F">
      <w:r w:rsidRPr="00762E97">
        <w:rPr>
          <w:bCs/>
        </w:rPr>
        <w:t>+</w:t>
      </w:r>
      <w:r w:rsidRPr="00762E97">
        <w:t> </w:t>
      </w:r>
      <w:r w:rsidRPr="00762E97">
        <w:rPr>
          <w:bCs/>
        </w:rPr>
        <w:t>Aus dem heiligen Evangelium nach Matthäus</w:t>
      </w:r>
    </w:p>
    <w:p w14:paraId="37D7799E" w14:textId="77777777" w:rsidR="00235A3F" w:rsidRPr="00762E97" w:rsidRDefault="00235A3F" w:rsidP="00235A3F">
      <w:r w:rsidRPr="00762E97">
        <w:rPr>
          <w:bCs/>
        </w:rPr>
        <w:t>In jener Zeit sprach Jesus zu seinen Jüngern:</w:t>
      </w:r>
    </w:p>
    <w:p w14:paraId="60618620" w14:textId="77777777" w:rsidR="00235A3F" w:rsidRPr="00762E97" w:rsidRDefault="00235A3F" w:rsidP="00235A3F">
      <w:r w:rsidRPr="00762E97">
        <w:rPr>
          <w:bCs/>
          <w:vertAlign w:val="superscript"/>
        </w:rPr>
        <w:t>17</w:t>
      </w:r>
      <w:r w:rsidRPr="00762E97">
        <w:rPr>
          <w:bCs/>
        </w:rPr>
        <w:t>Nehmt euch aber vor den Menschen in acht! Denn sie werden euch vor die Gerichte bringen und in ihren Synagogen auspeitschen.</w:t>
      </w:r>
    </w:p>
    <w:p w14:paraId="186370C4" w14:textId="77777777" w:rsidR="00235A3F" w:rsidRPr="00762E97" w:rsidRDefault="00235A3F" w:rsidP="00235A3F">
      <w:r w:rsidRPr="00762E97">
        <w:rPr>
          <w:bCs/>
          <w:vertAlign w:val="superscript"/>
        </w:rPr>
        <w:t>18</w:t>
      </w:r>
      <w:r w:rsidRPr="00762E97">
        <w:rPr>
          <w:bCs/>
        </w:rPr>
        <w:t>Ihr werdet um meinetwillen vor Statthalter und Könige geführt, damit ihr vor ihnen und den Heiden Zeugnis ablegt.</w:t>
      </w:r>
    </w:p>
    <w:p w14:paraId="39E9BB56" w14:textId="77777777" w:rsidR="00235A3F" w:rsidRPr="00762E97" w:rsidRDefault="00235A3F" w:rsidP="00235A3F">
      <w:r w:rsidRPr="00762E97">
        <w:rPr>
          <w:bCs/>
          <w:vertAlign w:val="superscript"/>
        </w:rPr>
        <w:t>19</w:t>
      </w:r>
      <w:r w:rsidRPr="00762E97">
        <w:rPr>
          <w:bCs/>
        </w:rPr>
        <w:t>Wenn man euch vor Gericht stellt, macht euch keine Sorgen, wie und was ihr reden sollt; denn es wird euch in jener Stunde eingegeben, was ihr sagen sollt.</w:t>
      </w:r>
    </w:p>
    <w:p w14:paraId="56C4AB8E" w14:textId="77777777" w:rsidR="00235A3F" w:rsidRPr="00762E97" w:rsidRDefault="00235A3F" w:rsidP="00235A3F">
      <w:r w:rsidRPr="00762E97">
        <w:rPr>
          <w:bCs/>
          <w:vertAlign w:val="superscript"/>
        </w:rPr>
        <w:t>20</w:t>
      </w:r>
      <w:r w:rsidRPr="00762E97">
        <w:rPr>
          <w:bCs/>
        </w:rPr>
        <w:t>Nicht ihr werdet dann reden, sondern der Geist eures Vaters wird durch euch reden.</w:t>
      </w:r>
    </w:p>
    <w:p w14:paraId="51F65435" w14:textId="77777777" w:rsidR="00235A3F" w:rsidRPr="00762E97" w:rsidRDefault="00235A3F" w:rsidP="00235A3F">
      <w:r w:rsidRPr="00762E97">
        <w:rPr>
          <w:bCs/>
          <w:vertAlign w:val="superscript"/>
        </w:rPr>
        <w:t>21</w:t>
      </w:r>
      <w:r w:rsidRPr="00762E97">
        <w:rPr>
          <w:bCs/>
        </w:rPr>
        <w:t>Brüder werden einander dem Tod ausliefern und Väter ihre Kinder, und die Kinder werden sich gegen ihre Eltern auflehnen und sie in den Tod schicken.</w:t>
      </w:r>
    </w:p>
    <w:p w14:paraId="72094520" w14:textId="77777777" w:rsidR="00235A3F" w:rsidRPr="00762E97" w:rsidRDefault="00235A3F" w:rsidP="00235A3F">
      <w:r w:rsidRPr="00762E97">
        <w:rPr>
          <w:bCs/>
          <w:vertAlign w:val="superscript"/>
        </w:rPr>
        <w:t>22</w:t>
      </w:r>
      <w:r w:rsidRPr="00762E97">
        <w:rPr>
          <w:bCs/>
        </w:rPr>
        <w:t>Und ihr werdet um meines Namens willen von allen gehasst werden; wer aber bis zum Ende standhaft bleibt, der wird gerettet.</w:t>
      </w:r>
    </w:p>
    <w:p w14:paraId="68ADCE97" w14:textId="77777777" w:rsidR="00235A3F" w:rsidRPr="00235A3F" w:rsidRDefault="00235A3F" w:rsidP="00235A3F">
      <w:r w:rsidRPr="00235A3F">
        <w:t> </w:t>
      </w:r>
    </w:p>
    <w:p w14:paraId="6EDB5B55" w14:textId="77777777" w:rsidR="00235A3F" w:rsidRPr="00235A3F" w:rsidRDefault="00235A3F" w:rsidP="00235A3F">
      <w:r w:rsidRPr="00235A3F">
        <w:rPr>
          <w:b/>
          <w:bCs/>
        </w:rPr>
        <w:t>GABENGEBET</w:t>
      </w:r>
    </w:p>
    <w:p w14:paraId="704BBBF8" w14:textId="77777777" w:rsidR="00235A3F" w:rsidRPr="00762E97" w:rsidRDefault="00235A3F" w:rsidP="00235A3F">
      <w:r w:rsidRPr="00762E97">
        <w:rPr>
          <w:bCs/>
        </w:rPr>
        <w:t>Herr, unser Gott, schau gütig auf dein Volk,</w:t>
      </w:r>
    </w:p>
    <w:p w14:paraId="24770F1C" w14:textId="77777777" w:rsidR="00235A3F" w:rsidRPr="00762E97" w:rsidRDefault="00235A3F" w:rsidP="00235A3F">
      <w:r w:rsidRPr="00762E97">
        <w:rPr>
          <w:bCs/>
        </w:rPr>
        <w:t>das mit Freude und Hingabe</w:t>
      </w:r>
    </w:p>
    <w:p w14:paraId="068B5BF3" w14:textId="77777777" w:rsidR="00235A3F" w:rsidRPr="00762E97" w:rsidRDefault="00235A3F" w:rsidP="00235A3F">
      <w:r w:rsidRPr="00762E97">
        <w:rPr>
          <w:bCs/>
        </w:rPr>
        <w:t>den Festtag des heiligen Stephanus feiert,</w:t>
      </w:r>
    </w:p>
    <w:p w14:paraId="2B53244A" w14:textId="77777777" w:rsidR="00235A3F" w:rsidRPr="00762E97" w:rsidRDefault="00235A3F" w:rsidP="00235A3F">
      <w:r w:rsidRPr="00762E97">
        <w:rPr>
          <w:bCs/>
        </w:rPr>
        <w:t>und nimm unsere Gaben an.</w:t>
      </w:r>
    </w:p>
    <w:p w14:paraId="2FA3E866" w14:textId="77777777" w:rsidR="00762E97" w:rsidRPr="00762E97" w:rsidRDefault="00235A3F" w:rsidP="00762E97">
      <w:r w:rsidRPr="00762E97">
        <w:rPr>
          <w:bCs/>
        </w:rPr>
        <w:t>Darum bitten wir durch Christus, unseren Herrn.</w:t>
      </w:r>
    </w:p>
    <w:p w14:paraId="3E176FC4" w14:textId="77777777" w:rsidR="00762E97" w:rsidRPr="00762E97" w:rsidRDefault="00762E97" w:rsidP="00762E97">
      <w:pPr>
        <w:rPr>
          <w:bCs/>
        </w:rPr>
      </w:pPr>
    </w:p>
    <w:p w14:paraId="24277C76" w14:textId="77777777" w:rsidR="00762E97" w:rsidRDefault="00762E97" w:rsidP="00762E97">
      <w:pPr>
        <w:rPr>
          <w:bCs/>
        </w:rPr>
      </w:pPr>
      <w:r w:rsidRPr="00762E97">
        <w:rPr>
          <w:b/>
          <w:bCs/>
        </w:rPr>
        <w:t>KOMMUNIONVERS</w:t>
      </w:r>
      <w:r>
        <w:rPr>
          <w:bCs/>
        </w:rPr>
        <w:t xml:space="preserve">, </w:t>
      </w:r>
      <w:proofErr w:type="spellStart"/>
      <w:r w:rsidRPr="00762E97">
        <w:rPr>
          <w:bCs/>
        </w:rPr>
        <w:t>Apg</w:t>
      </w:r>
      <w:proofErr w:type="spellEnd"/>
      <w:r w:rsidRPr="00762E97">
        <w:rPr>
          <w:bCs/>
        </w:rPr>
        <w:t xml:space="preserve"> 7, 59</w:t>
      </w:r>
    </w:p>
    <w:p w14:paraId="19DE6E92" w14:textId="77777777" w:rsidR="00235A3F" w:rsidRPr="00762E97" w:rsidRDefault="00235A3F" w:rsidP="00762E97">
      <w:r w:rsidRPr="00762E97">
        <w:rPr>
          <w:bCs/>
        </w:rPr>
        <w:t>Die Menge steinigte den Stephanus.</w:t>
      </w:r>
    </w:p>
    <w:p w14:paraId="05449742" w14:textId="77777777" w:rsidR="00235A3F" w:rsidRPr="00762E97" w:rsidRDefault="00235A3F" w:rsidP="00235A3F">
      <w:r w:rsidRPr="00762E97">
        <w:rPr>
          <w:bCs/>
        </w:rPr>
        <w:t>Er aber betete und rief: Herr Jesus, nimm meinen Geist auf!</w:t>
      </w:r>
    </w:p>
    <w:p w14:paraId="336B65A4" w14:textId="77777777" w:rsidR="00235A3F" w:rsidRPr="00762E97" w:rsidRDefault="00235A3F" w:rsidP="00235A3F">
      <w:r w:rsidRPr="00762E97">
        <w:t> </w:t>
      </w:r>
    </w:p>
    <w:p w14:paraId="3A2713EE" w14:textId="77777777" w:rsidR="00235A3F" w:rsidRPr="00235A3F" w:rsidRDefault="00235A3F" w:rsidP="00235A3F">
      <w:r w:rsidRPr="00235A3F">
        <w:t> </w:t>
      </w:r>
    </w:p>
    <w:p w14:paraId="083452A7" w14:textId="77777777" w:rsidR="00235A3F" w:rsidRPr="00235A3F" w:rsidRDefault="00235A3F" w:rsidP="00235A3F">
      <w:r w:rsidRPr="00235A3F">
        <w:rPr>
          <w:b/>
          <w:bCs/>
        </w:rPr>
        <w:t>SCHLUSSGEBET</w:t>
      </w:r>
    </w:p>
    <w:p w14:paraId="5A538531" w14:textId="77777777" w:rsidR="00235A3F" w:rsidRPr="00235A3F" w:rsidRDefault="00235A3F" w:rsidP="00235A3F">
      <w:r w:rsidRPr="00235A3F">
        <w:rPr>
          <w:bCs/>
        </w:rPr>
        <w:t>Herr, unser Gott,</w:t>
      </w:r>
    </w:p>
    <w:p w14:paraId="51298F4D" w14:textId="77777777" w:rsidR="00235A3F" w:rsidRPr="00235A3F" w:rsidRDefault="00235A3F" w:rsidP="00235A3F">
      <w:r w:rsidRPr="00235A3F">
        <w:rPr>
          <w:bCs/>
        </w:rPr>
        <w:t>wir danken dir</w:t>
      </w:r>
    </w:p>
    <w:p w14:paraId="426B6965" w14:textId="77777777" w:rsidR="00235A3F" w:rsidRPr="00235A3F" w:rsidRDefault="00235A3F" w:rsidP="00235A3F">
      <w:r w:rsidRPr="00235A3F">
        <w:rPr>
          <w:bCs/>
        </w:rPr>
        <w:t>für die Gnade dieser festlichen Tage.</w:t>
      </w:r>
    </w:p>
    <w:p w14:paraId="2DB71B2A" w14:textId="77777777" w:rsidR="00235A3F" w:rsidRPr="00235A3F" w:rsidRDefault="00235A3F" w:rsidP="00235A3F">
      <w:r w:rsidRPr="00235A3F">
        <w:rPr>
          <w:bCs/>
        </w:rPr>
        <w:t>In der Geburt deines Sohnes</w:t>
      </w:r>
    </w:p>
    <w:p w14:paraId="6499DB12" w14:textId="77777777" w:rsidR="00235A3F" w:rsidRPr="00235A3F" w:rsidRDefault="00235A3F" w:rsidP="00235A3F">
      <w:r w:rsidRPr="00235A3F">
        <w:rPr>
          <w:bCs/>
        </w:rPr>
        <w:t>schenkst du uns das Heil;</w:t>
      </w:r>
    </w:p>
    <w:p w14:paraId="7D761FF2" w14:textId="77777777" w:rsidR="00235A3F" w:rsidRPr="00235A3F" w:rsidRDefault="00235A3F" w:rsidP="00235A3F">
      <w:r w:rsidRPr="00235A3F">
        <w:rPr>
          <w:bCs/>
        </w:rPr>
        <w:t>im Sterben des heiligen Stephanus</w:t>
      </w:r>
    </w:p>
    <w:p w14:paraId="37B48206" w14:textId="77777777" w:rsidR="00235A3F" w:rsidRPr="00235A3F" w:rsidRDefault="00235A3F" w:rsidP="00235A3F">
      <w:r w:rsidRPr="00235A3F">
        <w:rPr>
          <w:bCs/>
        </w:rPr>
        <w:t>zeigst du uns das Beispiel</w:t>
      </w:r>
    </w:p>
    <w:p w14:paraId="22ECE471" w14:textId="77777777" w:rsidR="00235A3F" w:rsidRPr="00235A3F" w:rsidRDefault="00235A3F" w:rsidP="00235A3F">
      <w:r w:rsidRPr="00235A3F">
        <w:rPr>
          <w:bCs/>
        </w:rPr>
        <w:t>eines unerschrockenen Glaubenszeugen.</w:t>
      </w:r>
    </w:p>
    <w:p w14:paraId="750488BB" w14:textId="77777777" w:rsidR="00235A3F" w:rsidRPr="00235A3F" w:rsidRDefault="00235A3F" w:rsidP="00235A3F">
      <w:r w:rsidRPr="00235A3F">
        <w:rPr>
          <w:bCs/>
        </w:rPr>
        <w:t>Wir bitten dich:</w:t>
      </w:r>
    </w:p>
    <w:p w14:paraId="49FE6B4A" w14:textId="77777777" w:rsidR="00235A3F" w:rsidRPr="00235A3F" w:rsidRDefault="00235A3F" w:rsidP="00235A3F">
      <w:r w:rsidRPr="00235A3F">
        <w:rPr>
          <w:bCs/>
        </w:rPr>
        <w:t>Stärke unsere Bereitschaft,</w:t>
      </w:r>
    </w:p>
    <w:p w14:paraId="4066CB60" w14:textId="77777777" w:rsidR="00235A3F" w:rsidRPr="00235A3F" w:rsidRDefault="00235A3F" w:rsidP="00235A3F">
      <w:r w:rsidRPr="00235A3F">
        <w:rPr>
          <w:bCs/>
        </w:rPr>
        <w:t>deinen Sohn, unseren Herrn Jesus Christus,</w:t>
      </w:r>
    </w:p>
    <w:p w14:paraId="42950561" w14:textId="77777777" w:rsidR="00235A3F" w:rsidRPr="00235A3F" w:rsidRDefault="00235A3F" w:rsidP="00235A3F">
      <w:r w:rsidRPr="00235A3F">
        <w:rPr>
          <w:bCs/>
        </w:rPr>
        <w:t>standhaft zu bekennen,</w:t>
      </w:r>
    </w:p>
    <w:p w14:paraId="69FC3C78" w14:textId="77777777" w:rsidR="00235A3F" w:rsidRPr="00235A3F" w:rsidRDefault="00235A3F" w:rsidP="00235A3F">
      <w:r w:rsidRPr="00235A3F">
        <w:rPr>
          <w:bCs/>
        </w:rPr>
        <w:t>der mit dir lebt und herrscht in alle Ewigkeit.</w:t>
      </w:r>
    </w:p>
    <w:p w14:paraId="0CA8A675" w14:textId="77777777" w:rsidR="00235A3F" w:rsidRDefault="00235A3F" w:rsidP="009F068E"/>
    <w:bookmarkEnd w:id="0"/>
    <w:p w14:paraId="3D068855" w14:textId="77777777" w:rsidR="001F2AC2" w:rsidRDefault="001F2AC2" w:rsidP="001F2AC2"/>
    <w:p w14:paraId="3EA8F6B3" w14:textId="77777777" w:rsidR="00864129" w:rsidRPr="00864129" w:rsidRDefault="00864129" w:rsidP="009F068E">
      <w:pPr>
        <w:pStyle w:val="berschrift1"/>
        <w:rPr>
          <w:b w:val="0"/>
        </w:rPr>
      </w:pPr>
      <w:bookmarkStart w:id="2" w:name="_Toc470073420"/>
      <w:bookmarkStart w:id="3" w:name="_Toc59547064"/>
      <w:r>
        <w:lastRenderedPageBreak/>
        <w:t xml:space="preserve">Krippe und Kreuz; Jesus und Stephanus (Benedikt </w:t>
      </w:r>
      <w:bookmarkEnd w:id="2"/>
      <w:r w:rsidRPr="00864129">
        <w:t xml:space="preserve">XVI., </w:t>
      </w:r>
      <w:r w:rsidR="009F068E">
        <w:t xml:space="preserve">Angelus, </w:t>
      </w:r>
      <w:r w:rsidRPr="00864129">
        <w:t>26. Dezember 2005</w:t>
      </w:r>
      <w:r w:rsidR="009F068E">
        <w:t>)</w:t>
      </w:r>
      <w:bookmarkEnd w:id="3"/>
    </w:p>
    <w:p w14:paraId="730D185A" w14:textId="77777777" w:rsidR="00864129" w:rsidRDefault="00864129" w:rsidP="00864129"/>
    <w:p w14:paraId="586C210A" w14:textId="77777777" w:rsidR="00864129" w:rsidRDefault="00864129" w:rsidP="00864129">
      <w:r>
        <w:t xml:space="preserve">Nachdem wir gestern die </w:t>
      </w:r>
      <w:r w:rsidRPr="00864129">
        <w:rPr>
          <w:b/>
        </w:rPr>
        <w:t>Geburt Christi</w:t>
      </w:r>
      <w:r>
        <w:t xml:space="preserve"> festlich begangen haben, gedenken wir heute der </w:t>
      </w:r>
      <w:r w:rsidRPr="00864129">
        <w:rPr>
          <w:b/>
        </w:rPr>
        <w:t>»Geburt zum Himmel« des hl. Stephanus</w:t>
      </w:r>
      <w:r>
        <w:t xml:space="preserve">, des ersten Märtyrers. Es besteht eine besondere Verbindung zwischen diesen beiden Festtagen, die in den folgenden Worten aus der ambrosianischen Liturgie gut </w:t>
      </w:r>
      <w:proofErr w:type="spellStart"/>
      <w:r>
        <w:t>zusammengefaßt</w:t>
      </w:r>
      <w:proofErr w:type="spellEnd"/>
      <w:r>
        <w:t xml:space="preserve"> ist: </w:t>
      </w:r>
      <w:r w:rsidRPr="00864129">
        <w:rPr>
          <w:b/>
        </w:rPr>
        <w:t xml:space="preserve">»Gestern wurde der Herr auf Erden geboren, damit Stephanus zum Himmel geboren würde« </w:t>
      </w:r>
      <w:r>
        <w:t>(bei der Brotbrechung).</w:t>
      </w:r>
    </w:p>
    <w:p w14:paraId="473C6FA6" w14:textId="77777777" w:rsidR="00864129" w:rsidRDefault="00864129" w:rsidP="00864129">
      <w:r>
        <w:t xml:space="preserve">Wie Jesus sich am Kreuz dem Vater vollständig hingegeben und seinen Peinigern vergeben hat, so betet auch Stephanus in seiner Todesstunde und sagt: »Herr Jesus, nimm meinen Geist auf!« und »Herr, rechne ihnen diese Sünde nicht an!« (vgl. </w:t>
      </w:r>
      <w:proofErr w:type="spellStart"/>
      <w:r>
        <w:t>Apg</w:t>
      </w:r>
      <w:proofErr w:type="spellEnd"/>
      <w:r>
        <w:t xml:space="preserve"> 7,59–60</w:t>
      </w:r>
      <w:r w:rsidRPr="00864129">
        <w:rPr>
          <w:b/>
          <w:i/>
        </w:rPr>
        <w:t xml:space="preserve">). Stephanus ist ein echter Jünger Jesu und handelt genauso wie er. </w:t>
      </w:r>
      <w:r>
        <w:t xml:space="preserve">Mit ihm beginnt jene lange Reihe von Märtyrern, die ihren Glauben mit dem Opfer des Lebens besiegelten und durch ihr heldenhaftes Zeugnis verkündeten, </w:t>
      </w:r>
      <w:proofErr w:type="spellStart"/>
      <w:r>
        <w:t>daß</w:t>
      </w:r>
      <w:proofErr w:type="spellEnd"/>
      <w:r>
        <w:t xml:space="preserve"> Gott Mensch wurde, um den Menschen das Himmelreich zu öffnen.</w:t>
      </w:r>
    </w:p>
    <w:p w14:paraId="7494062C" w14:textId="77777777" w:rsidR="00864129" w:rsidRDefault="00864129" w:rsidP="00864129"/>
    <w:p w14:paraId="6DBDC223" w14:textId="77777777" w:rsidR="00864129" w:rsidRDefault="00864129" w:rsidP="00864129">
      <w:r>
        <w:t xml:space="preserve">In der frohen Weihnachtsatmosphäre darf der Verweis auf das Martyrium des hl. Stephanus nicht als unangebracht erscheinen. </w:t>
      </w:r>
      <w:r w:rsidRPr="00864129">
        <w:rPr>
          <w:b/>
        </w:rPr>
        <w:t>Tatsächlich fällt der Schatten des Kreuzes schon auf die Krippe von Betlehem.</w:t>
      </w:r>
      <w:r>
        <w:t xml:space="preserve"> </w:t>
      </w:r>
      <w:r w:rsidRPr="00864129">
        <w:rPr>
          <w:b/>
          <w:i/>
        </w:rPr>
        <w:t>Das Kreuz kündigt sich an in der Armut des Stalls, in dem das Kind weint, in der Weissagung Simeons über das Zeichen des Widerspruchs und über das Schwert, das der Muttergottes durch die Seele dringen sollte, und die Verfolgung durch Herodes, die die Flucht nach Ägypten notwendig machen wird.</w:t>
      </w:r>
      <w:r>
        <w:t xml:space="preserve"> Es darf nicht verwundern, </w:t>
      </w:r>
      <w:proofErr w:type="spellStart"/>
      <w:r>
        <w:t>daß</w:t>
      </w:r>
      <w:proofErr w:type="spellEnd"/>
      <w:r>
        <w:t xml:space="preserve"> eines Tages dieses Kind, nunmehr erwachsen, seine Jünger auffordert, ihm auf dem Weg des Kreuzes mit vollkommenem Vertrauen und ganzer Treue zu folgen. Von seinem Beispiel angezogen und von seiner Liebe gestützt, werden viele Christen schon in der Anfangszeit der Kirche ihren Glauben mit dem Tod bezeugen. Den ersten Märtyrern werden im Laufe der Jahrhunderte und bis zum heutigen Tag viele weitere folgen. Wie sollte man verkennen, </w:t>
      </w:r>
      <w:proofErr w:type="spellStart"/>
      <w:r>
        <w:t>daß</w:t>
      </w:r>
      <w:proofErr w:type="spellEnd"/>
      <w:r>
        <w:t xml:space="preserve"> auch in dieser unserer Zeit in vielen Teilen der Welt das Bekenntnis des christlichen Glaubens das Heldentum der Märtyrer erfordert? Und wie sollte man verschweigen, </w:t>
      </w:r>
      <w:proofErr w:type="spellStart"/>
      <w:r>
        <w:t>daß</w:t>
      </w:r>
      <w:proofErr w:type="spellEnd"/>
      <w:r>
        <w:t xml:space="preserve"> man für ein konsequentes Leben nach dem Evangelium überall, also auch dort, wo es keine Verfolgung gibt, einen hohen Preis zahlen </w:t>
      </w:r>
      <w:proofErr w:type="spellStart"/>
      <w:r>
        <w:t>muß</w:t>
      </w:r>
      <w:proofErr w:type="spellEnd"/>
      <w:r>
        <w:t>?</w:t>
      </w:r>
    </w:p>
    <w:p w14:paraId="23CDB82B" w14:textId="77777777" w:rsidR="00864129" w:rsidRDefault="00864129" w:rsidP="00864129"/>
    <w:p w14:paraId="261F226A" w14:textId="77777777" w:rsidR="00B46CA9" w:rsidRDefault="00864129" w:rsidP="00864129">
      <w:r>
        <w:t xml:space="preserve">Während wir das göttliche Kind in den Armen Mariens betrachten und auf das Vorbild des hl. Stephanus schauen, bitten wir Gott um die Gnade, </w:t>
      </w:r>
      <w:r w:rsidRPr="00864129">
        <w:rPr>
          <w:b/>
          <w:i/>
        </w:rPr>
        <w:t>unseren Glauben konsequent zu leben</w:t>
      </w:r>
      <w:r>
        <w:t xml:space="preserve">, stets bereit, allen Rede und Antwort zu stehen, die nach der Hoffnung </w:t>
      </w:r>
      <w:proofErr w:type="spellStart"/>
      <w:r>
        <w:t>fragen</w:t>
      </w:r>
      <w:proofErr w:type="spellEnd"/>
      <w:r>
        <w:t>, die uns erfüllt (vgl. 1 Petr 3,15).</w:t>
      </w:r>
    </w:p>
    <w:p w14:paraId="1377F95A" w14:textId="77777777" w:rsidR="00864129" w:rsidRDefault="00864129" w:rsidP="00864129"/>
    <w:p w14:paraId="7CA5B80D" w14:textId="77777777" w:rsidR="00C577C1" w:rsidRDefault="00C577C1" w:rsidP="00864129"/>
    <w:p w14:paraId="7C92BA10" w14:textId="77777777" w:rsidR="00C577C1" w:rsidRPr="00C577C1" w:rsidRDefault="00C577C1" w:rsidP="009F068E">
      <w:pPr>
        <w:pStyle w:val="berschrift1"/>
        <w:rPr>
          <w:b w:val="0"/>
        </w:rPr>
      </w:pPr>
      <w:bookmarkStart w:id="4" w:name="_Toc470073421"/>
      <w:bookmarkStart w:id="5" w:name="_Toc59547065"/>
      <w:r>
        <w:t xml:space="preserve">Dies </w:t>
      </w:r>
      <w:proofErr w:type="spellStart"/>
      <w:r>
        <w:t>natalis</w:t>
      </w:r>
      <w:proofErr w:type="spellEnd"/>
      <w:r>
        <w:t xml:space="preserve"> Christi, dies </w:t>
      </w:r>
      <w:proofErr w:type="spellStart"/>
      <w:r>
        <w:t>natalis</w:t>
      </w:r>
      <w:proofErr w:type="spellEnd"/>
      <w:r>
        <w:t xml:space="preserve"> des Stephanus; Krippe als kleiner Sarkophag (Benedikt </w:t>
      </w:r>
      <w:bookmarkEnd w:id="4"/>
      <w:r w:rsidRPr="00C577C1">
        <w:t xml:space="preserve">XVI., </w:t>
      </w:r>
      <w:r w:rsidR="009F068E">
        <w:t xml:space="preserve">Angelus, </w:t>
      </w:r>
      <w:r w:rsidRPr="00C577C1">
        <w:t>26. Dezember 2006</w:t>
      </w:r>
      <w:r w:rsidR="009F068E">
        <w:t>)</w:t>
      </w:r>
      <w:bookmarkEnd w:id="5"/>
    </w:p>
    <w:p w14:paraId="23F8F505" w14:textId="77777777" w:rsidR="00C577C1" w:rsidRDefault="00C577C1" w:rsidP="00C577C1"/>
    <w:p w14:paraId="20DC8860" w14:textId="77777777" w:rsidR="00C577C1" w:rsidRPr="00C577C1" w:rsidRDefault="00C577C1" w:rsidP="00C577C1">
      <w:pPr>
        <w:rPr>
          <w:b/>
          <w:i/>
        </w:rPr>
      </w:pPr>
      <w:r>
        <w:t xml:space="preserve">Am Tag unmittelbar nach dem Hochfest der Geburt des Herrn feiern wir heute das Fest des heiligen Diakons Stephanus, des ersten Märtyrers. Auf den ersten Blick könnte das Nebeneinanderstellen der Erinnerung an den Protomärtyrer und der Geburt des Erlösers Verwunderung hervorrufen, denn der Gegensatz zwischen dem Frieden und der Freude von Betlehem und dem Drama des Stephanus, der in Jerusalem in der ersten Verfolgung der entstehenden Kirche gesteinigt wurde, fällt ins Auge. </w:t>
      </w:r>
      <w:r w:rsidRPr="00C577C1">
        <w:rPr>
          <w:b/>
          <w:i/>
        </w:rPr>
        <w:t>In Wirklichkeit jedoch wird der scheinbare Widerspruch überwunden, wenn wir das Weihnachtsgeheimnis mehr in der Tiefe betrachten.</w:t>
      </w:r>
      <w:r>
        <w:t xml:space="preserve"> Das Jesuskind, das in der Grotte liegt, ist der eingeborene und menschgewordene Sohn Gottes. Durch seinen Tod am Kreuz wird er die Menschheit retten. </w:t>
      </w:r>
      <w:r w:rsidRPr="00C577C1">
        <w:rPr>
          <w:b/>
          <w:i/>
        </w:rPr>
        <w:t>Jetzt sehen wir ihn, in Windeln gewickelt, in einer Krippe liegen; nach seiner Kreuzi</w:t>
      </w:r>
      <w:r w:rsidRPr="00C577C1">
        <w:rPr>
          <w:b/>
          <w:i/>
        </w:rPr>
        <w:lastRenderedPageBreak/>
        <w:t xml:space="preserve">gung wird er erneut mit Leinenbinden umwickelt und in ein Grab gelegt werden. </w:t>
      </w:r>
      <w:r>
        <w:t xml:space="preserve">Es ist kein Zufall, </w:t>
      </w:r>
      <w:proofErr w:type="spellStart"/>
      <w:r>
        <w:t>daß</w:t>
      </w:r>
      <w:proofErr w:type="spellEnd"/>
      <w:r>
        <w:t xml:space="preserve"> die </w:t>
      </w:r>
      <w:r w:rsidRPr="00C577C1">
        <w:rPr>
          <w:b/>
        </w:rPr>
        <w:t>weihnachtliche Ikonographie</w:t>
      </w:r>
      <w:r>
        <w:t xml:space="preserve"> den göttlichen Neugeborenen zuweilen in </w:t>
      </w:r>
      <w:r w:rsidRPr="00C577C1">
        <w:rPr>
          <w:b/>
        </w:rPr>
        <w:t>einen kleinen Sarkophag</w:t>
      </w:r>
      <w:r>
        <w:t xml:space="preserve"> gebettet darstellte, </w:t>
      </w:r>
      <w:r w:rsidRPr="00C577C1">
        <w:rPr>
          <w:b/>
          <w:i/>
        </w:rPr>
        <w:t xml:space="preserve">um anzuzeigen, </w:t>
      </w:r>
      <w:proofErr w:type="spellStart"/>
      <w:r w:rsidRPr="00C577C1">
        <w:rPr>
          <w:b/>
          <w:i/>
        </w:rPr>
        <w:t>daß</w:t>
      </w:r>
      <w:proofErr w:type="spellEnd"/>
      <w:r w:rsidRPr="00C577C1">
        <w:rPr>
          <w:b/>
          <w:i/>
        </w:rPr>
        <w:t xml:space="preserve"> der Erlöser geboren wird, um zu sterben; er wird geboren, um sein Leben als Lösegeld für alle Menschen hinzugeben.</w:t>
      </w:r>
    </w:p>
    <w:p w14:paraId="47689042" w14:textId="77777777" w:rsidR="00C577C1" w:rsidRDefault="00C577C1" w:rsidP="00C577C1"/>
    <w:p w14:paraId="11731576" w14:textId="77777777" w:rsidR="00C577C1" w:rsidRDefault="00C577C1" w:rsidP="00C577C1">
      <w:r>
        <w:t xml:space="preserve">Der </w:t>
      </w:r>
      <w:r w:rsidRPr="00C577C1">
        <w:rPr>
          <w:b/>
        </w:rPr>
        <w:t>hl. Stephanus</w:t>
      </w:r>
      <w:r>
        <w:t xml:space="preserve"> war der erste, der Christus durch das Martyrium nachfolgte. Er starb, wie der göttliche Meister, indem er seinen Mördern vergab und für sie betete (vgl. </w:t>
      </w:r>
      <w:proofErr w:type="spellStart"/>
      <w:r>
        <w:t>Apg</w:t>
      </w:r>
      <w:proofErr w:type="spellEnd"/>
      <w:r>
        <w:t xml:space="preserve"> 7,60). In den ersten vier Jahrhunderten des Christentums waren alle von der Kirche verehrten Heiligen</w:t>
      </w:r>
      <w:r w:rsidRPr="00C577C1">
        <w:rPr>
          <w:b/>
        </w:rPr>
        <w:t xml:space="preserve"> Märtyrer</w:t>
      </w:r>
      <w:r>
        <w:t xml:space="preserve">. Sie sind eine unzählbare Schar, die von die Liturgie </w:t>
      </w:r>
      <w:r w:rsidRPr="00C577C1">
        <w:rPr>
          <w:b/>
        </w:rPr>
        <w:t xml:space="preserve">als »der Märtyrer strahlendes Heer – </w:t>
      </w:r>
      <w:proofErr w:type="spellStart"/>
      <w:r w:rsidRPr="00C577C1">
        <w:rPr>
          <w:b/>
        </w:rPr>
        <w:t>martyrum</w:t>
      </w:r>
      <w:proofErr w:type="spellEnd"/>
      <w:r w:rsidRPr="00C577C1">
        <w:rPr>
          <w:b/>
        </w:rPr>
        <w:t xml:space="preserve"> </w:t>
      </w:r>
      <w:proofErr w:type="spellStart"/>
      <w:r w:rsidRPr="00C577C1">
        <w:rPr>
          <w:b/>
        </w:rPr>
        <w:t>candidatus</w:t>
      </w:r>
      <w:proofErr w:type="spellEnd"/>
      <w:r w:rsidRPr="00C577C1">
        <w:rPr>
          <w:b/>
        </w:rPr>
        <w:t xml:space="preserve"> </w:t>
      </w:r>
      <w:proofErr w:type="spellStart"/>
      <w:r w:rsidRPr="00C577C1">
        <w:rPr>
          <w:b/>
        </w:rPr>
        <w:t>exercitus</w:t>
      </w:r>
      <w:proofErr w:type="spellEnd"/>
      <w:r w:rsidRPr="00C577C1">
        <w:rPr>
          <w:b/>
        </w:rPr>
        <w:t>«</w:t>
      </w:r>
      <w:r>
        <w:t xml:space="preserve"> bezeichnet wird. Ihr Tod flößte nicht Angst und Traurigkeit ein, sondern geistlichen Enthusiasmus, der die Zahl der Christen immer weiter wachsen ließ. Für die Gläubigen ist der Tag des Todes, und noch mehr der Tag des Martyriums, keineswegs das Ende von allem, sondern vielmehr der »Übergang « zum unsterblichen Leben, es ist der Tag der endgültigen Geburt, auf lateinisch »dies </w:t>
      </w:r>
      <w:proofErr w:type="spellStart"/>
      <w:r>
        <w:t>natalis</w:t>
      </w:r>
      <w:proofErr w:type="spellEnd"/>
      <w:r>
        <w:t xml:space="preserve">«. So versteht man die Verbindung, die zwischen dem </w:t>
      </w:r>
      <w:r w:rsidRPr="00C577C1">
        <w:rPr>
          <w:b/>
        </w:rPr>
        <w:t xml:space="preserve">»dies </w:t>
      </w:r>
      <w:proofErr w:type="spellStart"/>
      <w:r w:rsidRPr="00C577C1">
        <w:rPr>
          <w:b/>
        </w:rPr>
        <w:t>natalis</w:t>
      </w:r>
      <w:proofErr w:type="spellEnd"/>
      <w:r w:rsidRPr="00C577C1">
        <w:rPr>
          <w:b/>
        </w:rPr>
        <w:t xml:space="preserve">« Christi und dem »dies </w:t>
      </w:r>
      <w:proofErr w:type="spellStart"/>
      <w:r w:rsidRPr="00C577C1">
        <w:rPr>
          <w:b/>
        </w:rPr>
        <w:t>natalis</w:t>
      </w:r>
      <w:proofErr w:type="spellEnd"/>
      <w:r w:rsidRPr="00C577C1">
        <w:rPr>
          <w:b/>
        </w:rPr>
        <w:t>« des hl. Stephanus</w:t>
      </w:r>
      <w:r>
        <w:t xml:space="preserve"> besteht. Wenn Jesus nicht auf Erden geboren wäre, hätten die Menschen nicht dem Himmel geboren werden können. Gerade weil Christus geboren wurde, können wir »von neuem geboren werden«!</w:t>
      </w:r>
    </w:p>
    <w:p w14:paraId="070B0F69" w14:textId="77777777" w:rsidR="00C577C1" w:rsidRDefault="00C577C1" w:rsidP="00C577C1"/>
    <w:p w14:paraId="4E5AE3D2" w14:textId="77777777" w:rsidR="00C577C1" w:rsidRDefault="00C577C1" w:rsidP="00C577C1">
      <w:r w:rsidRPr="00C577C1">
        <w:rPr>
          <w:b/>
        </w:rPr>
        <w:t>Maria,</w:t>
      </w:r>
      <w:r>
        <w:t xml:space="preserve"> die den Erlöser in Betlehem in ihren Armen trug, </w:t>
      </w:r>
      <w:r w:rsidRPr="00C577C1">
        <w:rPr>
          <w:b/>
        </w:rPr>
        <w:t>erlitt ebenfalls ein innerliches Martyrium</w:t>
      </w:r>
      <w:r>
        <w:t xml:space="preserve">. Sie teilte sein Leiden und </w:t>
      </w:r>
      <w:proofErr w:type="spellStart"/>
      <w:r>
        <w:t>mußte</w:t>
      </w:r>
      <w:proofErr w:type="spellEnd"/>
      <w:r>
        <w:t xml:space="preserve"> ihn nach der Abnahme vom Kreuz noch einmal in ihre Arme schließen. Dieser Mutter, die die Freude der Geburt und den großen Schmerz des Todes ihres göttlichen Sohnes erfuhr, vertrauen wir all diejenigen an, die verfolgt werden und auf verschiedene Weise dafür leiden müssen, </w:t>
      </w:r>
      <w:proofErr w:type="spellStart"/>
      <w:r>
        <w:t>daß</w:t>
      </w:r>
      <w:proofErr w:type="spellEnd"/>
      <w:r>
        <w:t xml:space="preserve"> sie das Evangelium bezeugen und ihm dienen. Mit besonderer geistlicher Nähe denke ich auch an jene Katholiken, die dem Stuhl Petri ohne Kompromisse treu bleiben und dafür manchmal sogar großes Leid in Kauf nehmen. Die ganze Kirche bewundert ihr Beispiel und betet dafür, </w:t>
      </w:r>
      <w:proofErr w:type="spellStart"/>
      <w:r>
        <w:t>daß</w:t>
      </w:r>
      <w:proofErr w:type="spellEnd"/>
      <w:r>
        <w:t xml:space="preserve"> sie die Kraft haben standzuhalten, in dem Wissen, </w:t>
      </w:r>
      <w:proofErr w:type="spellStart"/>
      <w:r>
        <w:t>daß</w:t>
      </w:r>
      <w:proofErr w:type="spellEnd"/>
      <w:r>
        <w:t xml:space="preserve"> ihre Bedrängnissen Quelle des Sieges sind, auch wenn sie im Augenblick als Niederlage erscheinen mögen.</w:t>
      </w:r>
    </w:p>
    <w:p w14:paraId="0FE2BD5E" w14:textId="77777777" w:rsidR="00864129" w:rsidRDefault="00864129" w:rsidP="00864129"/>
    <w:p w14:paraId="08877CF8" w14:textId="77777777" w:rsidR="00603B18" w:rsidRDefault="00603B18" w:rsidP="00603B18"/>
    <w:p w14:paraId="50D1E3F3" w14:textId="77777777" w:rsidR="00603B18" w:rsidRPr="001F2AC2" w:rsidRDefault="00603B18" w:rsidP="00603B18">
      <w:pPr>
        <w:pStyle w:val="berschrift1"/>
        <w:rPr>
          <w:b w:val="0"/>
        </w:rPr>
      </w:pPr>
      <w:bookmarkStart w:id="6" w:name="_Toc59547066"/>
      <w:r>
        <w:t>Verkündigung und Nächstenliebe (Benedikt XVI, Generalaudienz</w:t>
      </w:r>
      <w:r w:rsidRPr="001F2AC2">
        <w:t>, 10. Januar 2007</w:t>
      </w:r>
      <w:r>
        <w:t>)</w:t>
      </w:r>
      <w:bookmarkEnd w:id="6"/>
    </w:p>
    <w:p w14:paraId="1F22C16A" w14:textId="77777777" w:rsidR="00603B18" w:rsidRDefault="00603B18" w:rsidP="00603B18"/>
    <w:p w14:paraId="1362B4B6" w14:textId="77777777" w:rsidR="00603B18" w:rsidRDefault="00603B18" w:rsidP="00603B18">
      <w:r>
        <w:t xml:space="preserve">Der </w:t>
      </w:r>
      <w:r w:rsidRPr="001F2AC2">
        <w:rPr>
          <w:b/>
        </w:rPr>
        <w:t>hl. Stephanus</w:t>
      </w:r>
      <w:r>
        <w:t xml:space="preserve"> ist die repräsentativste Figur innerhalb einer Gruppe von sieben Gefährten. Die Überlieferung sieht in dieser Gruppe den </w:t>
      </w:r>
      <w:r w:rsidRPr="001F2AC2">
        <w:rPr>
          <w:b/>
          <w:i/>
        </w:rPr>
        <w:t>Keim des künftigen »Diakonen«-Amtes</w:t>
      </w:r>
      <w:r>
        <w:t xml:space="preserve">, auch wenn man feststellen </w:t>
      </w:r>
      <w:proofErr w:type="spellStart"/>
      <w:r>
        <w:t>muß</w:t>
      </w:r>
      <w:proofErr w:type="spellEnd"/>
      <w:r>
        <w:t xml:space="preserve">, </w:t>
      </w:r>
      <w:proofErr w:type="spellStart"/>
      <w:r>
        <w:t>daß</w:t>
      </w:r>
      <w:proofErr w:type="spellEnd"/>
      <w:r>
        <w:t xml:space="preserve"> diese Bezeichnung in der Apostelgeschichte nicht vorkommt. Die Bedeutung des Stephanus ergibt sich auf jeden Fall daraus, </w:t>
      </w:r>
      <w:proofErr w:type="spellStart"/>
      <w:r>
        <w:t>daß</w:t>
      </w:r>
      <w:proofErr w:type="spellEnd"/>
      <w:r>
        <w:t xml:space="preserve"> ihm Lukas in diesem seinem wichtigen Buch zwei ganze Kapitel widmet.</w:t>
      </w:r>
    </w:p>
    <w:p w14:paraId="4CBB5C3E" w14:textId="77777777" w:rsidR="00603B18" w:rsidRDefault="00603B18" w:rsidP="00603B18"/>
    <w:p w14:paraId="4ACEA438" w14:textId="77777777" w:rsidR="00603B18" w:rsidRDefault="00603B18" w:rsidP="00603B18">
      <w:r>
        <w:t xml:space="preserve">Der Bericht des Lukas beginnt mit der Feststellung einer in der Urkirche von Jerusalem verbreiteten Untereinteilung: Diese Kirche setzte sich zur Gänze aus Christen jüdischer Herkunft zusammen, von denen aber manche aus den Gebieten Israels stammten und </w:t>
      </w:r>
      <w:r w:rsidRPr="001F2AC2">
        <w:rPr>
          <w:b/>
        </w:rPr>
        <w:t>»Hebräer«</w:t>
      </w:r>
      <w:r>
        <w:t xml:space="preserve"> genannt wurden, während andere Angehörige des alttestamentlich- jüdischen Glaubens aus der </w:t>
      </w:r>
      <w:proofErr w:type="spellStart"/>
      <w:r>
        <w:t>griechischsprachigen</w:t>
      </w:r>
      <w:proofErr w:type="spellEnd"/>
      <w:r>
        <w:t xml:space="preserve"> Diaspora kamen und </w:t>
      </w:r>
      <w:r w:rsidRPr="001F2AC2">
        <w:rPr>
          <w:b/>
        </w:rPr>
        <w:t>»Hellenisten «</w:t>
      </w:r>
      <w:r>
        <w:t xml:space="preserve"> genannt wurden. Das Problem, das sich abzuzeichnen begann, war folgendes: Die Bedürftigsten unter den Hellenisten, besonders die Witwen, die ohne jede soziale Unterstützung waren, liefen Gefahr, bei der Hilfe für die tägliche Versorgung übergangen zu werden. Um diese Schwierigkeit zu beheben, beschlossen die Apostel, sich das Gebet und den Dienst am Wort als ihre zentrale Aufgabe vorzubehalten und »sieben Männer von gutem Ruf und voll Geist </w:t>
      </w:r>
      <w:r>
        <w:lastRenderedPageBreak/>
        <w:t>und Weisheit « zu beauftragen, die Aufgabe der Versorgung (</w:t>
      </w:r>
      <w:proofErr w:type="spellStart"/>
      <w:r>
        <w:t>Apg</w:t>
      </w:r>
      <w:proofErr w:type="spellEnd"/>
      <w:r>
        <w:t xml:space="preserve"> 6,2–4), also den </w:t>
      </w:r>
      <w:r w:rsidRPr="001F2AC2">
        <w:rPr>
          <w:b/>
        </w:rPr>
        <w:t>karitativen Sozialdienst,</w:t>
      </w:r>
      <w:r>
        <w:t xml:space="preserve"> zu übernehmen. Zu diesem Zweck wählten die Jünger, wie Lukas schreibt, auf Weisung der Apostel sieben Männer. Wir kennen auch ihre Namen. Sie lauten: »Stephanus, ein Mann, erfüllt vom Glauben und vom Heiligen Geist, ferner Philippus und Prochorus, </w:t>
      </w:r>
      <w:proofErr w:type="spellStart"/>
      <w:r>
        <w:t>Nikanor</w:t>
      </w:r>
      <w:proofErr w:type="spellEnd"/>
      <w:r>
        <w:t xml:space="preserve"> und </w:t>
      </w:r>
      <w:proofErr w:type="spellStart"/>
      <w:r>
        <w:t>Timon</w:t>
      </w:r>
      <w:proofErr w:type="spellEnd"/>
      <w:r>
        <w:t xml:space="preserve">, </w:t>
      </w:r>
      <w:proofErr w:type="spellStart"/>
      <w:r>
        <w:t>Parmenas</w:t>
      </w:r>
      <w:proofErr w:type="spellEnd"/>
      <w:r>
        <w:t xml:space="preserve"> und Nikolaus… Sie ließen sie vor die Apostel hintreten und diese beteten und legten ihnen die Hände auf« (</w:t>
      </w:r>
      <w:proofErr w:type="spellStart"/>
      <w:r>
        <w:t>Apg</w:t>
      </w:r>
      <w:proofErr w:type="spellEnd"/>
      <w:r>
        <w:t xml:space="preserve"> 6,5–6).</w:t>
      </w:r>
    </w:p>
    <w:p w14:paraId="747ECF2F" w14:textId="77777777" w:rsidR="00603B18" w:rsidRDefault="00603B18" w:rsidP="00603B18"/>
    <w:p w14:paraId="3FDF2BEB" w14:textId="77777777" w:rsidR="00603B18" w:rsidRPr="001F2AC2" w:rsidRDefault="00603B18" w:rsidP="00603B18">
      <w:pPr>
        <w:rPr>
          <w:b/>
          <w:i/>
        </w:rPr>
      </w:pPr>
      <w:r w:rsidRPr="001F2AC2">
        <w:rPr>
          <w:b/>
        </w:rPr>
        <w:t>Der Gestus der Handauflegung</w:t>
      </w:r>
      <w:r>
        <w:t xml:space="preserve"> kann verschiedene Bedeutungen haben. Im Alten Testament bedeutet er vor allem die </w:t>
      </w:r>
      <w:r w:rsidRPr="001F2AC2">
        <w:rPr>
          <w:b/>
          <w:i/>
        </w:rPr>
        <w:t>Übertragung eines wichtigen Amtes</w:t>
      </w:r>
      <w:r>
        <w:t xml:space="preserve">, wie es Mose mit Josua machte (vgl. </w:t>
      </w:r>
      <w:proofErr w:type="spellStart"/>
      <w:r>
        <w:t>Num</w:t>
      </w:r>
      <w:proofErr w:type="spellEnd"/>
      <w:r>
        <w:t xml:space="preserve"> 27,18–23), als er ihn auf diese Weise zu seinem Nachfolger bestimmte. Auf dieser Linie wird auch die Kirche von Antiochien von diesem Gestus Gebrauch machen, um Paulus und Barnabas in die Mission zu den Völkern der Welt zu entsenden (vgl. </w:t>
      </w:r>
      <w:proofErr w:type="spellStart"/>
      <w:r>
        <w:t>Apg</w:t>
      </w:r>
      <w:proofErr w:type="spellEnd"/>
      <w:r>
        <w:t xml:space="preserve"> 13,3). Auf eine ähnliche Handauflegung, nämlich bei Timotheus, um ihn mit einer offiziellen Aufgabe zu beauftragen, nehmen die beiden an ihn gerichteten Briefe des Paulus Bezug (vgl. 1 Tim 4,14; 2 Tim 1,6). </w:t>
      </w:r>
      <w:proofErr w:type="spellStart"/>
      <w:r>
        <w:t>Daß</w:t>
      </w:r>
      <w:proofErr w:type="spellEnd"/>
      <w:r>
        <w:t xml:space="preserve"> es dabei um eine wichtige Handlung ging, die nach reiflicher Überlegung zu vollziehen war, ist aus dem zu entnehmen, was wir im Ersten Brief an Timotheus lesen: »Lege keinem vorschnell die Hände auf, und mach dich nicht mitschuldig an fremden Sünden« (5,22). Wir sehen also, </w:t>
      </w:r>
      <w:proofErr w:type="spellStart"/>
      <w:r>
        <w:t>daß</w:t>
      </w:r>
      <w:proofErr w:type="spellEnd"/>
      <w:r>
        <w:t xml:space="preserve"> sich der Gestus der Handauflegung zu einem sakramentalen Zeichen entwickelt. </w:t>
      </w:r>
      <w:r w:rsidRPr="001F2AC2">
        <w:rPr>
          <w:b/>
          <w:i/>
        </w:rPr>
        <w:t xml:space="preserve">Im Fall des Stephanus und seiner Gefährten handelt es sich mit Sicherheit um die offizielle Übertragung einer Aufgabe seitens der Apostel und zugleich um die </w:t>
      </w:r>
      <w:proofErr w:type="spellStart"/>
      <w:r w:rsidRPr="001F2AC2">
        <w:rPr>
          <w:b/>
          <w:i/>
        </w:rPr>
        <w:t>Erflehung</w:t>
      </w:r>
      <w:proofErr w:type="spellEnd"/>
      <w:r w:rsidRPr="001F2AC2">
        <w:rPr>
          <w:b/>
          <w:i/>
        </w:rPr>
        <w:t xml:space="preserve"> der Gnade für die Erfüllung dieser Aufgabe.</w:t>
      </w:r>
    </w:p>
    <w:p w14:paraId="6FA4BB4C" w14:textId="77777777" w:rsidR="00603B18" w:rsidRDefault="00603B18" w:rsidP="00603B18"/>
    <w:p w14:paraId="1DB24627" w14:textId="77777777" w:rsidR="00603B18" w:rsidRDefault="00603B18" w:rsidP="00603B18">
      <w:r>
        <w:t xml:space="preserve">Als wichtigstes Faktum ist aber festzuhalten, </w:t>
      </w:r>
      <w:proofErr w:type="spellStart"/>
      <w:r>
        <w:t>daß</w:t>
      </w:r>
      <w:proofErr w:type="spellEnd"/>
      <w:r>
        <w:t xml:space="preserve"> Stephanus </w:t>
      </w:r>
      <w:r w:rsidRPr="001F2AC2">
        <w:rPr>
          <w:b/>
        </w:rPr>
        <w:t xml:space="preserve">außer den karitativen Diensten auch eine Evangelisierungsaufgabe </w:t>
      </w:r>
      <w:r>
        <w:t xml:space="preserve">gegenüber seinen Landsleuten, den sogenannten »Hellenisten«, erfüllt. Lukas hebt nämlich hervor, </w:t>
      </w:r>
      <w:proofErr w:type="spellStart"/>
      <w:r>
        <w:t>daß</w:t>
      </w:r>
      <w:proofErr w:type="spellEnd"/>
      <w:r>
        <w:t xml:space="preserve"> Stephanus, »voll Gnade und Kraft« (</w:t>
      </w:r>
      <w:proofErr w:type="spellStart"/>
      <w:r>
        <w:t>Apg</w:t>
      </w:r>
      <w:proofErr w:type="spellEnd"/>
      <w:r>
        <w:t xml:space="preserve"> 6,8), im Namen Jesu eine neue Auslegung des Mose und des Gesetzes Gottes vorlegt, das Alte Testament im Lichte der Verkündigung des Todes und der Auferstehung Jesu neu deutet. Diese Lesart des Alten Testamentes, die christologische Lesart, provoziert die Reaktionen der Juden, die seine Worte als Gotteslästerung empfinden (vgl. </w:t>
      </w:r>
      <w:proofErr w:type="spellStart"/>
      <w:r>
        <w:t>Apg</w:t>
      </w:r>
      <w:proofErr w:type="spellEnd"/>
      <w:r>
        <w:t xml:space="preserve"> 6,11–14). Aus diesem Grund wird er zum Tod durch Steinigung verurteilt. Der hl. Lukas übermittelt uns die letzte Rede des Heiligen, eine Zusammenfassung seiner Verkündigungstätigkeit. Wie Jesus den Emmausjüngern gezeigt hatte, </w:t>
      </w:r>
      <w:proofErr w:type="spellStart"/>
      <w:r>
        <w:t>daß</w:t>
      </w:r>
      <w:proofErr w:type="spellEnd"/>
      <w:r>
        <w:t xml:space="preserve"> das ganze Alte Testament von ihm, von seinem Kreuz und seiner Auferstehung spricht, so liest der hl. Stephanus, der Lehre Jesu folgend, das ganze Alte Testament unter </w:t>
      </w:r>
      <w:r w:rsidRPr="001F2AC2">
        <w:rPr>
          <w:b/>
        </w:rPr>
        <w:t>christologischem Aspekt</w:t>
      </w:r>
      <w:r>
        <w:t xml:space="preserve">. Er zeigt, </w:t>
      </w:r>
      <w:proofErr w:type="spellStart"/>
      <w:r>
        <w:t>daß</w:t>
      </w:r>
      <w:proofErr w:type="spellEnd"/>
      <w:r>
        <w:t xml:space="preserve"> das Geheimnis des Kreuzes im Zentrum der im Alten Testament erzählten Heilsgeschichte steht, </w:t>
      </w:r>
      <w:r w:rsidRPr="001F2AC2">
        <w:rPr>
          <w:b/>
        </w:rPr>
        <w:t xml:space="preserve">er zeigt, </w:t>
      </w:r>
      <w:proofErr w:type="spellStart"/>
      <w:r w:rsidRPr="001F2AC2">
        <w:rPr>
          <w:b/>
        </w:rPr>
        <w:t>daß</w:t>
      </w:r>
      <w:proofErr w:type="spellEnd"/>
      <w:r w:rsidRPr="001F2AC2">
        <w:rPr>
          <w:b/>
        </w:rPr>
        <w:t xml:space="preserve"> wirklich Jesus, der Gekreuzigte und Auferstandene, der Zielpunkt dieser ganzen Geschichte ist</w:t>
      </w:r>
      <w:r>
        <w:t xml:space="preserve">. Und er zeigt somit auch, </w:t>
      </w:r>
      <w:proofErr w:type="spellStart"/>
      <w:r>
        <w:t>daß</w:t>
      </w:r>
      <w:proofErr w:type="spellEnd"/>
      <w:r>
        <w:t xml:space="preserve"> der Tempelkult überholt ist und Jesus, der Auferstandene, der neue und wahre »Tempel« ist. Eben dieses »Nein« zum Tempel und zu seinem Kult provoziert die Verurteilung des hl. Stephanus, der in diesem Augenblick – wie uns der hl. Lukas sagt – zum Himmel blickte und die Herrlichkeit Gottes und Jesu sah, der zu seiner Rechten steht. Und als der hl. Stephanus den Himmel, Gott und Jesus sah, rief er: »Ich sehe den Himmel offen und den Menschensohn zur Rechten Gottes stehen« (</w:t>
      </w:r>
      <w:proofErr w:type="spellStart"/>
      <w:r>
        <w:t>Apg</w:t>
      </w:r>
      <w:proofErr w:type="spellEnd"/>
      <w:r>
        <w:t xml:space="preserve"> 7,56). Es folgt sein Martyrium, das in der Tat nach dem Beispiel der Passion Jesu selbst vollzogen wird, da er dem »Herrn Jesus« seinen Geist übergibt und darum betet, </w:t>
      </w:r>
      <w:proofErr w:type="spellStart"/>
      <w:r>
        <w:t>daß</w:t>
      </w:r>
      <w:proofErr w:type="spellEnd"/>
      <w:r>
        <w:t xml:space="preserve"> seinen Mördern ihre Schuld nicht angerechnet werde (vgl. </w:t>
      </w:r>
      <w:proofErr w:type="spellStart"/>
      <w:r>
        <w:t>Apg</w:t>
      </w:r>
      <w:proofErr w:type="spellEnd"/>
      <w:r>
        <w:t xml:space="preserve"> 7,59–60).</w:t>
      </w:r>
    </w:p>
    <w:p w14:paraId="5B39FD3D" w14:textId="77777777" w:rsidR="00603B18" w:rsidRDefault="00603B18" w:rsidP="00603B18"/>
    <w:p w14:paraId="5AB4FA68" w14:textId="77777777" w:rsidR="00603B18" w:rsidRDefault="00603B18" w:rsidP="00603B18">
      <w:r>
        <w:t xml:space="preserve">Der </w:t>
      </w:r>
      <w:r w:rsidRPr="001F2AC2">
        <w:rPr>
          <w:b/>
        </w:rPr>
        <w:t>Ort des Martyriums</w:t>
      </w:r>
      <w:r>
        <w:t xml:space="preserve"> des Stephanus in Jerusalem liegt der Überlieferung nach etwas außerhalb des </w:t>
      </w:r>
      <w:proofErr w:type="spellStart"/>
      <w:r>
        <w:t>Damaskustores</w:t>
      </w:r>
      <w:proofErr w:type="spellEnd"/>
      <w:r>
        <w:t xml:space="preserve"> im Norden, wo sich jetzt, neben der bekannten »École </w:t>
      </w:r>
      <w:proofErr w:type="spellStart"/>
      <w:r>
        <w:t>Biblique</w:t>
      </w:r>
      <w:proofErr w:type="spellEnd"/>
      <w:r>
        <w:t xml:space="preserve">« der Dominikaner, die Kirche »Saint-Étienne« erhebt. Auf die Tötung des Stephanus, des ersten christlichen Märtyrers, folgte vor Ort eine </w:t>
      </w:r>
      <w:r w:rsidRPr="001F2AC2">
        <w:rPr>
          <w:b/>
        </w:rPr>
        <w:t>Verfolgung der Jünger Jesu</w:t>
      </w:r>
      <w:r>
        <w:t xml:space="preserve"> (vgl. </w:t>
      </w:r>
      <w:proofErr w:type="spellStart"/>
      <w:r>
        <w:t>Apg</w:t>
      </w:r>
      <w:proofErr w:type="spellEnd"/>
      <w:r>
        <w:t xml:space="preserve"> 8,1), die erste Verfolgung in der Geschichte der Kirche. Sie bildete den konkreten </w:t>
      </w:r>
      <w:proofErr w:type="spellStart"/>
      <w:r>
        <w:t>Anlaß</w:t>
      </w:r>
      <w:proofErr w:type="spellEnd"/>
      <w:r>
        <w:t xml:space="preserve">, der die Gruppe der </w:t>
      </w:r>
      <w:proofErr w:type="spellStart"/>
      <w:r>
        <w:t>jüdischhellenistischen</w:t>
      </w:r>
      <w:proofErr w:type="spellEnd"/>
      <w:r>
        <w:t xml:space="preserve"> Christen zur Flucht aus Jerusalem und in die Zerstreuung trieb. Nach ihrer Vertreibung aus Jerusa</w:t>
      </w:r>
      <w:r>
        <w:lastRenderedPageBreak/>
        <w:t xml:space="preserve">lem wurden sie zu </w:t>
      </w:r>
      <w:r w:rsidRPr="001F2AC2">
        <w:rPr>
          <w:b/>
        </w:rPr>
        <w:t>Wandermissionaren</w:t>
      </w:r>
      <w:r>
        <w:t>: »Die Gläubigen, die zerstreut worden waren, zogen umher und verkündeten das Wort« (</w:t>
      </w:r>
      <w:proofErr w:type="spellStart"/>
      <w:r>
        <w:t>Apg</w:t>
      </w:r>
      <w:proofErr w:type="spellEnd"/>
      <w:r>
        <w:t xml:space="preserve"> 8,4). Die Verfolgung und die sich daraus ergebende Zerstreuung werden zur Mission. So verbreitete sich das Evangelium in Samaria, Phönizien und Syrien bis hin zur Großstadt Antiochien, wo es nach Lukas zum ersten Mal auch den Heiden verkündet wurde (vgl. </w:t>
      </w:r>
      <w:proofErr w:type="spellStart"/>
      <w:r>
        <w:t>Apg</w:t>
      </w:r>
      <w:proofErr w:type="spellEnd"/>
      <w:r>
        <w:t xml:space="preserve"> 11,19–20) und wo auch zum ersten Mal der Name »Christen« zu hören war (</w:t>
      </w:r>
      <w:proofErr w:type="spellStart"/>
      <w:r>
        <w:t>Apg</w:t>
      </w:r>
      <w:proofErr w:type="spellEnd"/>
      <w:r>
        <w:t xml:space="preserve"> 11,26).</w:t>
      </w:r>
    </w:p>
    <w:p w14:paraId="6BF73B2D" w14:textId="77777777" w:rsidR="00603B18" w:rsidRDefault="00603B18" w:rsidP="00603B18"/>
    <w:p w14:paraId="06A60D8F" w14:textId="77777777" w:rsidR="00603B18" w:rsidRDefault="00603B18" w:rsidP="00603B18">
      <w:r>
        <w:t xml:space="preserve">Als Detail führt Lukas an, </w:t>
      </w:r>
      <w:proofErr w:type="spellStart"/>
      <w:r>
        <w:t>daß</w:t>
      </w:r>
      <w:proofErr w:type="spellEnd"/>
      <w:r>
        <w:t xml:space="preserve"> die Männer, die Stephanus steinigten, »ihre Kleider zu Füßen eines jungen Mannes niederlegten, der </w:t>
      </w:r>
      <w:r w:rsidRPr="006B5577">
        <w:rPr>
          <w:b/>
        </w:rPr>
        <w:t>Saulus</w:t>
      </w:r>
      <w:r>
        <w:t xml:space="preserve"> hieß« (</w:t>
      </w:r>
      <w:proofErr w:type="spellStart"/>
      <w:r>
        <w:t>Apg</w:t>
      </w:r>
      <w:proofErr w:type="spellEnd"/>
      <w:r>
        <w:t xml:space="preserve"> 7,58) – es war derselbe Mann, der vom Verfolger zum berühmten Apostel des Evangeliums werden sollte. Das bedeutet, </w:t>
      </w:r>
      <w:proofErr w:type="spellStart"/>
      <w:r>
        <w:t>daß</w:t>
      </w:r>
      <w:proofErr w:type="spellEnd"/>
      <w:r>
        <w:t xml:space="preserve"> der junge Saulus die Predigt des Stephanus gehört haben </w:t>
      </w:r>
      <w:proofErr w:type="spellStart"/>
      <w:r>
        <w:t>mußte</w:t>
      </w:r>
      <w:proofErr w:type="spellEnd"/>
      <w:r>
        <w:t xml:space="preserve"> und somit ihre grundsätzlichen Inhalte kannte. Der hl. Paulus befand sich wahrscheinlich unter denen, die, als sie diese Rede hörten, »aufs äußerste über ihn empört [waren] und mit den Zähnen knirschten« (</w:t>
      </w:r>
      <w:proofErr w:type="spellStart"/>
      <w:r>
        <w:t>Apg</w:t>
      </w:r>
      <w:proofErr w:type="spellEnd"/>
      <w:r>
        <w:t xml:space="preserve"> 7,54). An diesem Punkt nun können wir das </w:t>
      </w:r>
      <w:r w:rsidRPr="006B5577">
        <w:rPr>
          <w:b/>
        </w:rPr>
        <w:t>Wunder der göttlichen Vorsehung</w:t>
      </w:r>
      <w:r>
        <w:t xml:space="preserve"> erkennen. Saulus, erbitterter Gegner der Sicht des Stephanus, nimmt nach der Begegnung mit dem auferstandenen Christus auf dem Weg nach Damaskus die christologische Deutung des Alten Testaments auf, die der Protomärtyrer vorgenommen hatte, er vertieft und vervollständigt sie und wird so zum »Völkerapostel«. Das Gesetz ist im Kreuz Christi erfüllt, so lehrt er. Und der Glaube an Christus, die Gemeinschaft mit der Liebe Christi, ist die wahre Erfüllung des ganzen Gesetzes. Das ist der Inhalt der Predigt des Paulus. Er zeigt so, </w:t>
      </w:r>
      <w:proofErr w:type="spellStart"/>
      <w:r>
        <w:t>daß</w:t>
      </w:r>
      <w:proofErr w:type="spellEnd"/>
      <w:r>
        <w:t xml:space="preserve"> der Gott Abrahams der Gott aller wird. Und alle, die an Jesus Christus glauben, werden als Söhne Abrahams zu Teilhabern an den Verheißungen. In der Mission des hl. Paulus erfüllt sich die Sicht des Stephanus.</w:t>
      </w:r>
    </w:p>
    <w:p w14:paraId="2B62E31E" w14:textId="77777777" w:rsidR="00603B18" w:rsidRDefault="00603B18" w:rsidP="00603B18"/>
    <w:p w14:paraId="0BAFCA45" w14:textId="77777777" w:rsidR="00603B18" w:rsidRDefault="00603B18" w:rsidP="00603B18">
      <w:r w:rsidRPr="006B5577">
        <w:rPr>
          <w:b/>
        </w:rPr>
        <w:t>Die Geschichte des Stephanus sagt uns vieles.</w:t>
      </w:r>
      <w:r>
        <w:t xml:space="preserve"> </w:t>
      </w:r>
      <w:r w:rsidRPr="006B5577">
        <w:rPr>
          <w:b/>
          <w:i/>
        </w:rPr>
        <w:t xml:space="preserve">Zum Beispiel lehrt sie uns, </w:t>
      </w:r>
      <w:proofErr w:type="spellStart"/>
      <w:r w:rsidRPr="006B5577">
        <w:rPr>
          <w:b/>
          <w:i/>
        </w:rPr>
        <w:t>daß</w:t>
      </w:r>
      <w:proofErr w:type="spellEnd"/>
      <w:r w:rsidRPr="006B5577">
        <w:rPr>
          <w:b/>
          <w:i/>
        </w:rPr>
        <w:t xml:space="preserve"> man nie das soziale karitative Bemühen von der mutigen Verkündigung des Glaubens trennen darf.</w:t>
      </w:r>
      <w:r>
        <w:t xml:space="preserve"> Er war einer der Sieben, der vor allem zur Nächstenliebe beauftragt worden war. Es war jedoch unmöglich, Nächstenliebe und Verkündigung voneinander zu trennen. So verkündet er mit der Nächstenliebe den gekreuzigten Christus, bis er auch das Martyrium auf sich nimmt. Das ist die erste Lehre, die wir von der Gestalt des hl. Stephanus lernen können: </w:t>
      </w:r>
      <w:r w:rsidRPr="006B5577">
        <w:rPr>
          <w:b/>
          <w:i/>
        </w:rPr>
        <w:t xml:space="preserve">Nächstenliebe und Verkündigung gehen immer zusammen. </w:t>
      </w:r>
      <w:r>
        <w:t xml:space="preserve">Der hl. Stephanus spricht zu uns vor allem von Christus, dem gekreuzigten und auferstandenen Christus als Mittelpunkt der Geschichte und unseres Lebens. Wir können verstehen, </w:t>
      </w:r>
      <w:proofErr w:type="spellStart"/>
      <w:r>
        <w:t>daß</w:t>
      </w:r>
      <w:proofErr w:type="spellEnd"/>
      <w:r>
        <w:t xml:space="preserve"> das Kreuz im Leben der Kirche und auch in unserem persönlichen Leben immer zentral bleibt. In der Geschichte der Kirche werden das Leid und die Verfolgung nie fehlen. Und gerade die Verfolgung wird nach dem berühmten Ausspruch Tertullians Quelle der Mission für die neuen Christen. Ich zitiere seine Worte: »Wir vermehren uns jedes Mal, wenn wir von euch niedergemetzelt werden: Ein Same ist das Blut der Christen« (</w:t>
      </w:r>
      <w:proofErr w:type="spellStart"/>
      <w:r>
        <w:t>Apologeticum</w:t>
      </w:r>
      <w:proofErr w:type="spellEnd"/>
      <w:r>
        <w:t xml:space="preserve"> 50,13: </w:t>
      </w:r>
      <w:proofErr w:type="spellStart"/>
      <w:r>
        <w:t>Plures</w:t>
      </w:r>
      <w:proofErr w:type="spellEnd"/>
      <w:r>
        <w:t xml:space="preserve"> </w:t>
      </w:r>
      <w:proofErr w:type="spellStart"/>
      <w:r>
        <w:t>efficimur</w:t>
      </w:r>
      <w:proofErr w:type="spellEnd"/>
      <w:r>
        <w:t xml:space="preserve"> </w:t>
      </w:r>
      <w:proofErr w:type="spellStart"/>
      <w:r>
        <w:t>quoties</w:t>
      </w:r>
      <w:proofErr w:type="spellEnd"/>
      <w:r>
        <w:t xml:space="preserve"> </w:t>
      </w:r>
      <w:proofErr w:type="spellStart"/>
      <w:r>
        <w:t>metimur</w:t>
      </w:r>
      <w:proofErr w:type="spellEnd"/>
      <w:r>
        <w:t xml:space="preserve"> a </w:t>
      </w:r>
      <w:proofErr w:type="spellStart"/>
      <w:r>
        <w:t>vobis</w:t>
      </w:r>
      <w:proofErr w:type="spellEnd"/>
      <w:r>
        <w:t xml:space="preserve">: </w:t>
      </w:r>
      <w:proofErr w:type="spellStart"/>
      <w:r>
        <w:t>semen</w:t>
      </w:r>
      <w:proofErr w:type="spellEnd"/>
      <w:r>
        <w:t xml:space="preserve"> </w:t>
      </w:r>
      <w:proofErr w:type="spellStart"/>
      <w:r>
        <w:t>est</w:t>
      </w:r>
      <w:proofErr w:type="spellEnd"/>
      <w:r>
        <w:t xml:space="preserve"> </w:t>
      </w:r>
      <w:proofErr w:type="spellStart"/>
      <w:r>
        <w:t>sanguis</w:t>
      </w:r>
      <w:proofErr w:type="spellEnd"/>
      <w:r>
        <w:t xml:space="preserve"> </w:t>
      </w:r>
      <w:proofErr w:type="spellStart"/>
      <w:r>
        <w:t>christianorum</w:t>
      </w:r>
      <w:proofErr w:type="spellEnd"/>
      <w:r>
        <w:t xml:space="preserve">). Aber auch in unserem Leben wird das Kreuz, an dem es nie fehlen wird, zum Segen. Und indem wir das Kreuz annehmen, wissend, </w:t>
      </w:r>
      <w:proofErr w:type="spellStart"/>
      <w:r>
        <w:t>daß</w:t>
      </w:r>
      <w:proofErr w:type="spellEnd"/>
      <w:r>
        <w:t xml:space="preserve"> es Segen wird und ist, lernen wir die Freude des Christen auch in den schwierigen Augenblicken. Der Wert des Zeugnisses ist unersetzlich, da das Evangelium zu ihm hinführt und sich die Kirche von ihm nährt. Der hl. Stephanus möge uns lehren, diese Lehren zu beherzigen; er möge uns lehren, das Kreuz zu lieben, da es der Weg ist, auf dem Christus immer wieder neu in unsere Mitte kommt.</w:t>
      </w:r>
    </w:p>
    <w:p w14:paraId="71EF80C5" w14:textId="77777777" w:rsidR="00603B18" w:rsidRDefault="00603B18" w:rsidP="00603B18"/>
    <w:p w14:paraId="0C2BFF41" w14:textId="77777777" w:rsidR="00A913E0" w:rsidRDefault="00A913E0" w:rsidP="00864129"/>
    <w:p w14:paraId="0EEC137E" w14:textId="77777777" w:rsidR="00C577C1" w:rsidRPr="00C577C1" w:rsidRDefault="00A913E0" w:rsidP="009F068E">
      <w:pPr>
        <w:pStyle w:val="berschrift1"/>
        <w:rPr>
          <w:b w:val="0"/>
        </w:rPr>
      </w:pPr>
      <w:bookmarkStart w:id="7" w:name="_Toc470073422"/>
      <w:bookmarkStart w:id="8" w:name="_Toc59547067"/>
      <w:r>
        <w:t xml:space="preserve">Martyrium: Akt der Liebe (Benedikt </w:t>
      </w:r>
      <w:bookmarkEnd w:id="7"/>
      <w:r w:rsidR="00C577C1" w:rsidRPr="00C577C1">
        <w:t xml:space="preserve">XVI., </w:t>
      </w:r>
      <w:r w:rsidR="009F068E">
        <w:t>Angelus</w:t>
      </w:r>
      <w:r w:rsidR="00C577C1" w:rsidRPr="00C577C1">
        <w:t>, 26. Dezember 2007</w:t>
      </w:r>
      <w:r w:rsidR="009F068E">
        <w:t>)</w:t>
      </w:r>
      <w:bookmarkEnd w:id="8"/>
    </w:p>
    <w:p w14:paraId="11B48911" w14:textId="77777777" w:rsidR="00C577C1" w:rsidRDefault="00C577C1" w:rsidP="00C577C1"/>
    <w:p w14:paraId="55FAFECE" w14:textId="77777777" w:rsidR="00C577C1" w:rsidRDefault="00C577C1" w:rsidP="00C577C1">
      <w:r>
        <w:t xml:space="preserve">Am Tag nach Weihnachten </w:t>
      </w:r>
      <w:proofErr w:type="spellStart"/>
      <w:r>
        <w:t>läßt</w:t>
      </w:r>
      <w:proofErr w:type="spellEnd"/>
      <w:r>
        <w:t xml:space="preserve"> uns die Liturgie die »Geburt zum Himmel« des ersten Märtyrers, des hl. Stephanus, feiern. »Erfüllt vom Glauben und vom Heiligen Geist« (</w:t>
      </w:r>
      <w:proofErr w:type="spellStart"/>
      <w:r>
        <w:t>Apg</w:t>
      </w:r>
      <w:proofErr w:type="spellEnd"/>
      <w:r>
        <w:t xml:space="preserve"> 6,5), wurde er zu</w:t>
      </w:r>
      <w:r>
        <w:lastRenderedPageBreak/>
        <w:t xml:space="preserve">sammen mit sechs weiteren Jüngern aus dem griechischen Kulturraum zum </w:t>
      </w:r>
      <w:r w:rsidRPr="00C577C1">
        <w:rPr>
          <w:b/>
        </w:rPr>
        <w:t xml:space="preserve">Diakon </w:t>
      </w:r>
      <w:r>
        <w:t xml:space="preserve">der Gemeinde von Jerusalem gewählt. Mit der Kraft, die ihm von Gott </w:t>
      </w:r>
      <w:proofErr w:type="spellStart"/>
      <w:r>
        <w:t>zuteil wurde</w:t>
      </w:r>
      <w:proofErr w:type="spellEnd"/>
      <w:r>
        <w:t xml:space="preserve">, wirkte Stephanus zahlreiche Wunder und verkündete in den Synagogen das Evangelium »mit Weisheit und Geist«. Er wurde vor den Toren der Stadt gesteinigt und starb, wobei er wie Jesus um Vergebung für seine Mörder bat (vgl. </w:t>
      </w:r>
      <w:proofErr w:type="spellStart"/>
      <w:r>
        <w:t>Apg</w:t>
      </w:r>
      <w:proofErr w:type="spellEnd"/>
      <w:r>
        <w:t xml:space="preserve"> 7,59–60). </w:t>
      </w:r>
      <w:r w:rsidRPr="00C577C1">
        <w:rPr>
          <w:b/>
        </w:rPr>
        <w:t>Das tiefe Band</w:t>
      </w:r>
      <w:r w:rsidRPr="00C577C1">
        <w:rPr>
          <w:b/>
          <w:i/>
        </w:rPr>
        <w:t xml:space="preserve">, das Christus mit seinem ersten Märtyrer Stephanus vereint, ist </w:t>
      </w:r>
      <w:r w:rsidRPr="00C577C1">
        <w:rPr>
          <w:b/>
        </w:rPr>
        <w:t>die göttliche Liebe:</w:t>
      </w:r>
      <w:r w:rsidRPr="00C577C1">
        <w:rPr>
          <w:b/>
          <w:i/>
        </w:rPr>
        <w:t xml:space="preserve"> Dieselbe Liebe, die den Sohn Gottes dazu bewegte, sich zu erniedrigen und bis zum Tod am Kreuz gehorsam zu sein (vgl. Phil 2,6–8), bewegte dann die Apostel und Märtyrer dazu, das Leben für das Evangelium hinzugeben.</w:t>
      </w:r>
    </w:p>
    <w:p w14:paraId="190E166E" w14:textId="77777777" w:rsidR="00C577C1" w:rsidRDefault="00C577C1" w:rsidP="00C577C1"/>
    <w:p w14:paraId="4C7F3B86" w14:textId="77777777" w:rsidR="00C577C1" w:rsidRDefault="00C577C1" w:rsidP="00C577C1">
      <w:r>
        <w:t xml:space="preserve">Dieses unterscheidende Merkmal des christlichen Martyriums </w:t>
      </w:r>
      <w:proofErr w:type="spellStart"/>
      <w:r>
        <w:t>muß</w:t>
      </w:r>
      <w:proofErr w:type="spellEnd"/>
      <w:r>
        <w:t xml:space="preserve"> stets hervorgehoben werden: Es ist ausschließlich ein </w:t>
      </w:r>
      <w:r w:rsidRPr="00C577C1">
        <w:t>Akt der Liebe zu Gott und zu den Menschen</w:t>
      </w:r>
      <w:r>
        <w:t xml:space="preserve">, eingeschlossen die Verfolger. Deshalb bitten wir heute in der heiligen Messe den Herrn, </w:t>
      </w:r>
      <w:proofErr w:type="spellStart"/>
      <w:r>
        <w:t>daß</w:t>
      </w:r>
      <w:proofErr w:type="spellEnd"/>
      <w:r>
        <w:t xml:space="preserve"> er uns lehre, »</w:t>
      </w:r>
      <w:proofErr w:type="spellStart"/>
      <w:r>
        <w:t>daß</w:t>
      </w:r>
      <w:proofErr w:type="spellEnd"/>
      <w:r>
        <w:t xml:space="preserve"> auch wir unsere Feinde lieben und so das Beispiel des heiligen Stephanus nachahmen, der sterbend für seine Verfolger gebetet hat« (Tagesgebet). Wie viele Söhne und Töchter der Kirche sind im Lauf der Jahrhunderte diesem Beispiel gefolgt! </w:t>
      </w:r>
    </w:p>
    <w:p w14:paraId="481B5B0C" w14:textId="77777777" w:rsidR="00C577C1" w:rsidRDefault="00C577C1" w:rsidP="00C577C1">
      <w:r>
        <w:t xml:space="preserve">Von der ersten Verfolgung in Jerusalem bis hin zu jenen der römischen Kaiser und zu den Scharen von Märtyrern unserer Tage. Denn nicht selten erreichen uns aus verschiedenen Teilen der Welt Nachrichten von Missionaren, Priestern, Bischöfen, Ordensmännern, Ordensfrauen und gläubigen Laien, die verfolgt, gefangengenommen, gefoltert, ihrer Freiheit beraubt oder an deren Ausübung gehindert werden, da sie Jünger Christi und Apostel des Evangeliums sind; einige leiden und sterben auch aufgrund ihrer Gemeinschaft mit der Universalkirche und ihrer Treue zum Papst. In der Enzyklika Spe </w:t>
      </w:r>
      <w:proofErr w:type="spellStart"/>
      <w:r>
        <w:t>salvi</w:t>
      </w:r>
      <w:proofErr w:type="spellEnd"/>
      <w:r>
        <w:t xml:space="preserve"> (vgl. Nr. 37) erinnere ich an die Erfahrung des vietnamesischen Märtyrers Paul Le-Bao-</w:t>
      </w:r>
      <w:proofErr w:type="spellStart"/>
      <w:r>
        <w:t>Thin</w:t>
      </w:r>
      <w:proofErr w:type="spellEnd"/>
      <w:r>
        <w:t xml:space="preserve"> († 1857) und weise darauf hin, </w:t>
      </w:r>
      <w:proofErr w:type="spellStart"/>
      <w:r>
        <w:t>daß</w:t>
      </w:r>
      <w:proofErr w:type="spellEnd"/>
      <w:r>
        <w:t xml:space="preserve"> das Leid in Freude verwandelt wird durch die Kraft der Hoffnung, die aus dem Glauben kommt. </w:t>
      </w:r>
      <w:r w:rsidRPr="00C577C1">
        <w:rPr>
          <w:b/>
        </w:rPr>
        <w:t>Der christliche Märtyrer</w:t>
      </w:r>
      <w:r>
        <w:t xml:space="preserve"> – wie Christus und durch die Einheit mit ihm – </w:t>
      </w:r>
      <w:r w:rsidRPr="00C577C1">
        <w:rPr>
          <w:b/>
          <w:i/>
        </w:rPr>
        <w:t>»nimmt [den Tod] von innen her an und verwandelt ihn in eine Tat der Liebe. Was von außen her brutale Gewalt ist […], wird von innen her ein Akt der Liebe, die sich selber schenkt, ganz und gar. […] Gewalt wird in Liebe umgewandelt und so Tod in Leben</w:t>
      </w:r>
      <w:r>
        <w:t xml:space="preserve">« (Predigt auf dem Marienfeld, Köln, 21. August 2005; in O.R. dt., Nr. 34, 26.8.2005, S.15f.). Der christliche Märtyrer setzt den Sieg der Liebe über </w:t>
      </w:r>
      <w:proofErr w:type="spellStart"/>
      <w:r>
        <w:t>Haß</w:t>
      </w:r>
      <w:proofErr w:type="spellEnd"/>
      <w:r>
        <w:t xml:space="preserve"> und Tod in die Tat um.</w:t>
      </w:r>
    </w:p>
    <w:p w14:paraId="5C80AD41" w14:textId="77777777" w:rsidR="00C577C1" w:rsidRDefault="00C577C1" w:rsidP="00C577C1"/>
    <w:p w14:paraId="4F8384E8" w14:textId="77777777" w:rsidR="00C577C1" w:rsidRDefault="00C577C1" w:rsidP="00C577C1">
      <w:r>
        <w:t>Beten wir für alle, die aufgrund der Treue zu Christus und seiner Kirche leiden. Die allerseligste Jungfrau Maria, Königin der Märtyrer, helfe uns, glaubhafte Zeugen des Evangeliums zu sein und den Feinden mit der entwaffnenden Kraft der Wahrheit und der Liebe zu antworten.</w:t>
      </w:r>
    </w:p>
    <w:p w14:paraId="038EA083" w14:textId="77777777" w:rsidR="00C577C1" w:rsidRDefault="00C577C1" w:rsidP="00864129"/>
    <w:p w14:paraId="11B0681B" w14:textId="77777777" w:rsidR="00A913E0" w:rsidRDefault="00A913E0" w:rsidP="00864129"/>
    <w:p w14:paraId="37969539" w14:textId="77777777" w:rsidR="00A913E0" w:rsidRPr="00A913E0" w:rsidRDefault="00A913E0" w:rsidP="009F068E">
      <w:pPr>
        <w:pStyle w:val="berschrift1"/>
        <w:rPr>
          <w:b w:val="0"/>
        </w:rPr>
      </w:pPr>
      <w:bookmarkStart w:id="9" w:name="_Toc470073423"/>
      <w:bookmarkStart w:id="10" w:name="_Toc59547068"/>
      <w:r>
        <w:t>Saulus – Paulus (Benedikt</w:t>
      </w:r>
      <w:bookmarkEnd w:id="9"/>
      <w:r w:rsidR="009F068E">
        <w:t xml:space="preserve"> XVI., Angelus, </w:t>
      </w:r>
      <w:r w:rsidRPr="00A913E0">
        <w:t>26. Dezember 2008</w:t>
      </w:r>
      <w:r w:rsidR="009F068E">
        <w:t>)</w:t>
      </w:r>
      <w:bookmarkEnd w:id="10"/>
    </w:p>
    <w:p w14:paraId="26E77523" w14:textId="77777777" w:rsidR="00A913E0" w:rsidRDefault="00A913E0" w:rsidP="00A913E0"/>
    <w:p w14:paraId="188599DB" w14:textId="77777777" w:rsidR="00A913E0" w:rsidRDefault="00A913E0" w:rsidP="00A913E0">
      <w:r>
        <w:t xml:space="preserve">Das heutige Fest des hl. Stephanus, des ersten Märtyrers der Kirche, steht im geistlichen Licht des Geburtsfestes Christi. Stephanus, ein junger Mann, »erfüllt vom Glauben und vom Heiligen Geist«, wie er in der Apostelgeschichte (6,5) beschrieben wird, war zusammen mit sechs anderen in der ersten Gemeinde von Jerusalem zum Diakon geweiht und aufgrund seiner glühenden und mutigen Verkündigung verhaftet und gesteinigt worden. Im Bericht über sein Martyrium findet sich ein Detail, das verdient, im Paulusjahr besonders hervorgehoben zu werden; es handelt sich um die Anmerkung: </w:t>
      </w:r>
      <w:r w:rsidRPr="00A913E0">
        <w:rPr>
          <w:b/>
        </w:rPr>
        <w:t>»Die Zeugen legten ihre Kleider zu Füßen eines jungen Mannes nieder, der Saulus hieß«</w:t>
      </w:r>
      <w:r>
        <w:t xml:space="preserve"> (</w:t>
      </w:r>
      <w:proofErr w:type="spellStart"/>
      <w:r>
        <w:t>Apg</w:t>
      </w:r>
      <w:proofErr w:type="spellEnd"/>
      <w:r>
        <w:t xml:space="preserve"> 7,58). Hier tritt </w:t>
      </w:r>
      <w:r w:rsidRPr="00A913E0">
        <w:rPr>
          <w:b/>
          <w:i/>
        </w:rPr>
        <w:t>zum ersten Mal der hl. Paulus</w:t>
      </w:r>
      <w:r>
        <w:t xml:space="preserve"> mit seinem jüdischen Namen Saulus als eifriger Verfolger der Kirche (vgl. Phil 3,6) in Erscheinung, was er zu jener Zeit als Pflicht und </w:t>
      </w:r>
      <w:proofErr w:type="spellStart"/>
      <w:r>
        <w:t>Anlaß</w:t>
      </w:r>
      <w:proofErr w:type="spellEnd"/>
      <w:r>
        <w:t xml:space="preserve"> zu Stolz </w:t>
      </w:r>
      <w:r>
        <w:lastRenderedPageBreak/>
        <w:t xml:space="preserve">empfand. A posteriori wird man sagen können, </w:t>
      </w:r>
      <w:proofErr w:type="spellStart"/>
      <w:r>
        <w:t>daß</w:t>
      </w:r>
      <w:proofErr w:type="spellEnd"/>
      <w:r>
        <w:t xml:space="preserve"> gerade das Zeugnis des Stephanus entscheidend für seine Bekehrung war. Sehen wir, auf welche Weise.</w:t>
      </w:r>
    </w:p>
    <w:p w14:paraId="586C2DBD" w14:textId="77777777" w:rsidR="00A913E0" w:rsidRDefault="00A913E0" w:rsidP="00A913E0"/>
    <w:p w14:paraId="49239AEE" w14:textId="77777777" w:rsidR="00A913E0" w:rsidRDefault="00A913E0" w:rsidP="00A913E0">
      <w:r w:rsidRPr="00A913E0">
        <w:rPr>
          <w:b/>
          <w:i/>
        </w:rPr>
        <w:t>Kurz nach dem Martyrium des Stephanus begab sich Saulus</w:t>
      </w:r>
      <w:r>
        <w:t xml:space="preserve">, immer angetrieben vom Eifer gegen die Christen, </w:t>
      </w:r>
      <w:r w:rsidRPr="00A913E0">
        <w:rPr>
          <w:b/>
          <w:i/>
        </w:rPr>
        <w:t>nach Damaskus,</w:t>
      </w:r>
      <w:r>
        <w:t xml:space="preserve"> um jene zu verhaften, die er dort antreffen würde. Und während er der Stadt näher kam, ereignete es sich, </w:t>
      </w:r>
      <w:proofErr w:type="spellStart"/>
      <w:r>
        <w:t>daß</w:t>
      </w:r>
      <w:proofErr w:type="spellEnd"/>
      <w:r>
        <w:t xml:space="preserve"> ihn plötzlich ein Licht umstrahlte, eine einzigartige Erfahrung, während derer ihm der auferstandene Jesus erschien, zu ihm sprach und sein Leben veränderte (</w:t>
      </w:r>
      <w:proofErr w:type="spellStart"/>
      <w:r>
        <w:t>vgl</w:t>
      </w:r>
      <w:proofErr w:type="spellEnd"/>
      <w:r>
        <w:t xml:space="preserve"> </w:t>
      </w:r>
      <w:proofErr w:type="spellStart"/>
      <w:r>
        <w:t>Apg</w:t>
      </w:r>
      <w:proofErr w:type="spellEnd"/>
      <w:r>
        <w:t xml:space="preserve"> 9,1–9). Nachdem Saulus zu Boden gestürzt war, hörte er, wie ihn eine geheimnisvolle Stimme beim Namen rief. Als er fragte: »Wer bist du, Herr?«, vernahm er die Antwort: »Ich bin Jesus, den du verfolgst« (</w:t>
      </w:r>
      <w:proofErr w:type="spellStart"/>
      <w:r>
        <w:t>Apg</w:t>
      </w:r>
      <w:proofErr w:type="spellEnd"/>
      <w:r>
        <w:t xml:space="preserve"> 9,5</w:t>
      </w:r>
      <w:r w:rsidRPr="00A913E0">
        <w:rPr>
          <w:b/>
          <w:i/>
        </w:rPr>
        <w:t>). Saulus verfolgte die Kirche und hatte auch an der Steinigung des Stephanus seinen Anteil; er hatte ihn unter den Steinwürfen sterben sehen, und vor allem hatte er die Art und Weise gesehen, in der Stephanus gestorben war: in allem wie Christus, das heißt betend und seinen Mördern vergebend.</w:t>
      </w:r>
      <w:r>
        <w:t xml:space="preserve"> Auf dem Weg nach Damaskus begriff Saulus, </w:t>
      </w:r>
      <w:proofErr w:type="spellStart"/>
      <w:r>
        <w:t>daß</w:t>
      </w:r>
      <w:proofErr w:type="spellEnd"/>
      <w:r>
        <w:t xml:space="preserve"> er durch die Verfolgung der Kirche den gestorbenen und wahrhaft auferstandenen Christus verfolgte; Jesus, der in seiner Kirche lebt, der auch in Stephanus lebt, den er hatte sterben sehen, der jedoch nun </w:t>
      </w:r>
      <w:proofErr w:type="spellStart"/>
      <w:r>
        <w:t>gewiß</w:t>
      </w:r>
      <w:proofErr w:type="spellEnd"/>
      <w:r>
        <w:t xml:space="preserve"> zusammen mit seinem auferstandenen Herrn lebte</w:t>
      </w:r>
      <w:r w:rsidRPr="00A913E0">
        <w:rPr>
          <w:b/>
          <w:i/>
        </w:rPr>
        <w:t xml:space="preserve">. Wir könnten fast sagen, </w:t>
      </w:r>
      <w:proofErr w:type="spellStart"/>
      <w:r w:rsidRPr="00A913E0">
        <w:rPr>
          <w:b/>
          <w:i/>
        </w:rPr>
        <w:t>daß</w:t>
      </w:r>
      <w:proofErr w:type="spellEnd"/>
      <w:r w:rsidRPr="00A913E0">
        <w:rPr>
          <w:b/>
          <w:i/>
        </w:rPr>
        <w:t xml:space="preserve"> er in der Stimme Christi jene des Stephanus hörte und die göttliche Gnade auch durch dessen Fürsprache sein Herz berührte.</w:t>
      </w:r>
      <w:r>
        <w:t xml:space="preserve"> So geschah es, </w:t>
      </w:r>
      <w:proofErr w:type="spellStart"/>
      <w:r>
        <w:t>daß</w:t>
      </w:r>
      <w:proofErr w:type="spellEnd"/>
      <w:r>
        <w:t xml:space="preserve"> das Dasein des Paulus eine radikale Änderung erfuhr. Von jenem Augenblick an wurde Jesus seine Gerechtigkeit, Heiligung und Erlösung (vgl. 1 Kor 1,30), sein Alles. Und eines Tages wird auch er Jesus auf denselben Spuren wie Stephanus folgen und sein Blut hier in Rom zum Zeugnis des Evangeliums vergießen.</w:t>
      </w:r>
    </w:p>
    <w:p w14:paraId="75FB6C2F" w14:textId="77777777" w:rsidR="00A913E0" w:rsidRDefault="00A913E0" w:rsidP="00A913E0"/>
    <w:p w14:paraId="49722B1A" w14:textId="77777777" w:rsidR="00A913E0" w:rsidRDefault="00A913E0" w:rsidP="00A913E0">
      <w:r>
        <w:t xml:space="preserve">Liebe Brüder und Schwestern, </w:t>
      </w:r>
      <w:r w:rsidRPr="00A913E0">
        <w:rPr>
          <w:b/>
          <w:i/>
        </w:rPr>
        <w:t>im hl. Stephanus sehen wir, wie sich die ersten Früchte des Heiles verwirklichen, das der Menschheit mit dem Geburtsfest Christi gebracht worden ist</w:t>
      </w:r>
      <w:r>
        <w:t xml:space="preserve">: der Sieg des Lebens über den Tod, der Liebe über den </w:t>
      </w:r>
      <w:proofErr w:type="spellStart"/>
      <w:r>
        <w:t>Haß</w:t>
      </w:r>
      <w:proofErr w:type="spellEnd"/>
      <w:r>
        <w:t xml:space="preserve">, des Lichtes der Wahrheit über die Finsternis der Lüge. Preisen wir Gott, denn dieser Sieg erlaubt auch heute vielen Christen, das Böse nicht mit Bösem zu vergelten, sondern mit der Kraft der Wahrheit und der Liebe. Die Jungfrau Maria, Königin der Märtyrer, möge für alle Gläubigen erlangen, </w:t>
      </w:r>
      <w:proofErr w:type="spellStart"/>
      <w:r>
        <w:t>daß</w:t>
      </w:r>
      <w:proofErr w:type="spellEnd"/>
      <w:r>
        <w:t xml:space="preserve"> sie mutig demselben Weg folgen.</w:t>
      </w:r>
    </w:p>
    <w:p w14:paraId="3BEC712B" w14:textId="77777777" w:rsidR="00C577C1" w:rsidRDefault="00C577C1" w:rsidP="00864129"/>
    <w:p w14:paraId="78BE4799" w14:textId="77777777" w:rsidR="00456A60" w:rsidRDefault="00456A60" w:rsidP="00864129"/>
    <w:p w14:paraId="36CDB5A3" w14:textId="77777777" w:rsidR="00456A60" w:rsidRPr="00456A60" w:rsidRDefault="00456A60" w:rsidP="009F068E">
      <w:pPr>
        <w:pStyle w:val="berschrift1"/>
        <w:rPr>
          <w:b w:val="0"/>
        </w:rPr>
      </w:pPr>
      <w:bookmarkStart w:id="11" w:name="_Toc470073424"/>
      <w:bookmarkStart w:id="12" w:name="_Toc59547069"/>
      <w:r>
        <w:t xml:space="preserve">Zeugnis für das Evangelium – Gleichförmigkeit mit Christus (Benedikt </w:t>
      </w:r>
      <w:bookmarkEnd w:id="11"/>
      <w:r w:rsidR="009F068E">
        <w:t xml:space="preserve">XVI. Angelus, </w:t>
      </w:r>
      <w:r w:rsidRPr="00456A60">
        <w:t>26. Dezember 2009</w:t>
      </w:r>
      <w:r w:rsidR="009F068E">
        <w:t>)</w:t>
      </w:r>
      <w:bookmarkEnd w:id="12"/>
    </w:p>
    <w:p w14:paraId="0CBE0E34" w14:textId="77777777" w:rsidR="00456A60" w:rsidRDefault="00456A60" w:rsidP="00456A60"/>
    <w:p w14:paraId="72338826" w14:textId="77777777" w:rsidR="00456A60" w:rsidRDefault="00456A60" w:rsidP="00456A60">
      <w:r>
        <w:t xml:space="preserve">Die Seele von Staunen erfüllt und überflutet vom Licht, das vom Stall in Betlehem ausgeht, wo wir zusammen mit Maria, Josef und den Hirten unseren Erlöser angebetet haben, gedenken wir heute des Diakons Stephanus, des ersten christlichen Märtyrers. Sein Beispiel hilft uns, tiefer in das Geheimnis von Weihnachten einzudringen, und es bezeugt uns die wunderbare Größe der Geburt jenes Kindes, in dem die Gnade Gottes erscheint, die allen Menschen das Heil bringt (vgl. Tit 2,11). Denn es ist der menschgewordene Sohn Gottes, der in der Krippe wimmert, und er bittet uns, </w:t>
      </w:r>
      <w:r w:rsidRPr="00456A60">
        <w:rPr>
          <w:b/>
        </w:rPr>
        <w:t>mutig für sein Evangelium Zeugnis abzulegen</w:t>
      </w:r>
      <w:r>
        <w:t xml:space="preserve">, wie dies der hl. Stephanus tat, der vom Heiligen Geist erfüllt nicht gezögert hat, aus Liebe zu seinem Herrn das Leben hinzugeben. Wie sein Meister vergibt er sterbend seinen Verfolgern und </w:t>
      </w:r>
      <w:proofErr w:type="spellStart"/>
      <w:r>
        <w:t>läßt</w:t>
      </w:r>
      <w:proofErr w:type="spellEnd"/>
      <w:r>
        <w:t xml:space="preserve"> uns so begreifen, </w:t>
      </w:r>
      <w:proofErr w:type="spellStart"/>
      <w:r>
        <w:t>daß</w:t>
      </w:r>
      <w:proofErr w:type="spellEnd"/>
      <w:r>
        <w:t xml:space="preserve"> das Eintreten des Sohnes Gottes in die Welt </w:t>
      </w:r>
      <w:r w:rsidRPr="00456A60">
        <w:rPr>
          <w:b/>
        </w:rPr>
        <w:t>den Anfang einer neuen Zivilisation</w:t>
      </w:r>
      <w:r>
        <w:t xml:space="preserve"> bildet, </w:t>
      </w:r>
      <w:r w:rsidRPr="00456A60">
        <w:rPr>
          <w:b/>
        </w:rPr>
        <w:t>der Zivilisation der Liebe</w:t>
      </w:r>
      <w:r>
        <w:t>, die angesichts des Bösen und der Gewalt nicht nachgibt und die Barrieren zwischen den Menschen niederreißt, um sie zu Brüdern und Schwestern in der großen Familie der Kinder Gottes zu machen.</w:t>
      </w:r>
    </w:p>
    <w:p w14:paraId="3DFB20E7" w14:textId="77777777" w:rsidR="00456A60" w:rsidRDefault="00456A60" w:rsidP="00456A60"/>
    <w:p w14:paraId="662A0493" w14:textId="77777777" w:rsidR="00456A60" w:rsidRDefault="00456A60" w:rsidP="00456A60">
      <w:r>
        <w:lastRenderedPageBreak/>
        <w:t xml:space="preserve">Stephanus ist auch der erste Diakon der Kirche, der aus Liebe zu Christus Diener der Armen wird und auf diese </w:t>
      </w:r>
      <w:r w:rsidRPr="00456A60">
        <w:rPr>
          <w:b/>
        </w:rPr>
        <w:t>Weise immer mehr in vollkommenem Einklang mit Christus</w:t>
      </w:r>
      <w:r>
        <w:t xml:space="preserve"> steht, ihm nachfolgend bis zur letzten Hingabe seiner selbst. Das Zeugnis des Stephanus zeigt wie das der christlichen Märtyrer unseren häufig abgelenkten und orientierungslosen Zeitgenossen, auf wen sie ihr Vertrauen setzen sollen, um dem Leben einen Sinn zu verleihen. </w:t>
      </w:r>
      <w:r w:rsidRPr="00456A60">
        <w:rPr>
          <w:b/>
          <w:i/>
        </w:rPr>
        <w:t xml:space="preserve">Der Märtyrer nämlich stirbt in der </w:t>
      </w:r>
      <w:proofErr w:type="spellStart"/>
      <w:r w:rsidRPr="00456A60">
        <w:rPr>
          <w:b/>
          <w:i/>
        </w:rPr>
        <w:t>Gewißheit</w:t>
      </w:r>
      <w:proofErr w:type="spellEnd"/>
      <w:r w:rsidRPr="00456A60">
        <w:rPr>
          <w:b/>
          <w:i/>
        </w:rPr>
        <w:t xml:space="preserve">, von Gott geliebt zu sein, und weiß, </w:t>
      </w:r>
      <w:proofErr w:type="spellStart"/>
      <w:r w:rsidRPr="00456A60">
        <w:rPr>
          <w:b/>
          <w:i/>
        </w:rPr>
        <w:t>daß</w:t>
      </w:r>
      <w:proofErr w:type="spellEnd"/>
      <w:r w:rsidRPr="00456A60">
        <w:rPr>
          <w:b/>
          <w:i/>
        </w:rPr>
        <w:t xml:space="preserve"> er, wenn er nichts der Liebe zu Christus voranstellt, den besseren Teil gewählt hat.</w:t>
      </w:r>
      <w:r>
        <w:t xml:space="preserve"> Indem er ganz dem Tod Christi gleichförmig wird, ist er sich </w:t>
      </w:r>
      <w:proofErr w:type="spellStart"/>
      <w:r>
        <w:t>bewußt</w:t>
      </w:r>
      <w:proofErr w:type="spellEnd"/>
      <w:r>
        <w:t xml:space="preserve">, fruchtbarer Keim des Lebens zu sein und in der Welt Wege des Friedens und der Hoffnung zu eröffnen. Die Kirche stellt uns heute den heiligen Diakon Stephanus als Vorbild vor Augen und zeigt uns so, </w:t>
      </w:r>
      <w:proofErr w:type="spellStart"/>
      <w:r>
        <w:t>daß</w:t>
      </w:r>
      <w:proofErr w:type="spellEnd"/>
      <w:r>
        <w:t xml:space="preserve"> die Aufnahme der Armen und die Liebe zu ihnen einer der bevorzugten Wege ist, das Evangelium zu leben und vor den Menschen auf glaubwürdige Weise das kommende Reich Gottes zu bezeugen.</w:t>
      </w:r>
    </w:p>
    <w:p w14:paraId="74FE6041" w14:textId="77777777" w:rsidR="00456A60" w:rsidRDefault="00456A60" w:rsidP="00456A60"/>
    <w:p w14:paraId="5DBF8A2F" w14:textId="77777777" w:rsidR="00A913E0" w:rsidRDefault="00456A60" w:rsidP="00456A60">
      <w:r>
        <w:t>Das Fest des hl. Stephanus ruft uns auch die vielen Gläubigen in Erinnerung, die in verschiedenen Teilen der Welt aufgrund ihres Glaubens Prüfungen und Leiden ausgesetzt sind. Indem wir sie seinem himmlischen Schutz anvertrauen, wollen wir sie eifrig mit dem Gebet unterstützen, stets unsere christliche Berufung erfüllen und daher in den Mittelpunkt unseres Lebens immer Jesus Christus stellen, den wir in diesen Tagen in der Einfachheit und Demut der Krippe betrachten. Dafür bitten wir mit dem Gebet des Angelus um die Fürsprache Mariens, Mutter des Erlösers und Königin der Märtyrer.</w:t>
      </w:r>
    </w:p>
    <w:p w14:paraId="18250E8F" w14:textId="77777777" w:rsidR="00456A60" w:rsidRDefault="00456A60" w:rsidP="00456A60"/>
    <w:p w14:paraId="60AC437D" w14:textId="77777777" w:rsidR="003072D2" w:rsidRDefault="003072D2" w:rsidP="00456A60"/>
    <w:p w14:paraId="4BA5ED73" w14:textId="77777777" w:rsidR="003072D2" w:rsidRPr="003072D2" w:rsidRDefault="003072D2" w:rsidP="009F068E">
      <w:pPr>
        <w:pStyle w:val="berschrift1"/>
        <w:rPr>
          <w:b w:val="0"/>
        </w:rPr>
      </w:pPr>
      <w:bookmarkStart w:id="13" w:name="_Toc470073425"/>
      <w:bookmarkStart w:id="14" w:name="_Toc59547070"/>
      <w:r>
        <w:t>Märtyrer – Nachfolge Christi (Benedikt</w:t>
      </w:r>
      <w:r w:rsidR="009F068E">
        <w:t xml:space="preserve"> XVI.,</w:t>
      </w:r>
      <w:r>
        <w:t xml:space="preserve"> </w:t>
      </w:r>
      <w:bookmarkEnd w:id="13"/>
      <w:r w:rsidR="009F068E">
        <w:t>Angelus, 26. Dezember 2011)</w:t>
      </w:r>
      <w:bookmarkEnd w:id="14"/>
    </w:p>
    <w:p w14:paraId="379322DA" w14:textId="77777777" w:rsidR="003072D2" w:rsidRDefault="003072D2" w:rsidP="003072D2"/>
    <w:p w14:paraId="22ACE960" w14:textId="77777777" w:rsidR="003072D2" w:rsidRDefault="003072D2" w:rsidP="003072D2">
      <w:r>
        <w:t xml:space="preserve">Am Tag nach der feierlichen Liturgie der Geburt des Herrn begehen wir heute das Fest des hl. Stephanus, Diakon und erster Märtyrer der Kirche. Der Geschichtsschreiber Eusebius von Caesarea nennt ihn den »vollkommenen Märtyrer« (Die Kirchengeschichte, V,2,5: GCS II,1, Leipzig 1903, S. 430), da es in der Apostelgeschichte heißt: »Stephanus aber, voll Gnade und Kraft, tat Wunder und große Zeichen unter dem Volk« (6,8). Der hl. Gregor von </w:t>
      </w:r>
      <w:proofErr w:type="spellStart"/>
      <w:r>
        <w:t>Nyssa</w:t>
      </w:r>
      <w:proofErr w:type="spellEnd"/>
      <w:r>
        <w:t xml:space="preserve"> kommentiert: »Er war ein aufrechter und vom Heiligen Geist erfüllter Mann: mit seiner Seelengüte erfüllte er die Aufgabe, die Armen zu speisen, und mit der Freiheit des Wortes und der Kraft des Heiligen Geistes brachte er die Feinde der Wahrheit zum Schweigen« (</w:t>
      </w:r>
      <w:proofErr w:type="spellStart"/>
      <w:r>
        <w:t>Sermo</w:t>
      </w:r>
      <w:proofErr w:type="spellEnd"/>
      <w:r>
        <w:t xml:space="preserve"> in </w:t>
      </w:r>
      <w:proofErr w:type="spellStart"/>
      <w:r>
        <w:t>Sanctum</w:t>
      </w:r>
      <w:proofErr w:type="spellEnd"/>
      <w:r>
        <w:t xml:space="preserve"> </w:t>
      </w:r>
      <w:proofErr w:type="spellStart"/>
      <w:r>
        <w:t>Stephanum</w:t>
      </w:r>
      <w:proofErr w:type="spellEnd"/>
      <w:r>
        <w:t xml:space="preserve"> II: GNOX,1, Leiden 1990, 98). Als Mann des Gebets und der Evangelisierung hat Stephanus, dessen Name »Krone« bedeutet, von Gott das Geschenk des Martyriums empfangen. Er nämlich »[sah], erfüllt vom Heiligen Geist, … die Herrlichkeit Gottes« (</w:t>
      </w:r>
      <w:proofErr w:type="spellStart"/>
      <w:r>
        <w:t>Apg</w:t>
      </w:r>
      <w:proofErr w:type="spellEnd"/>
      <w:r>
        <w:t xml:space="preserve"> 7,55), und während er gesteinigt wurde, betete er: »Herr Jesus, nimm meinen Geist auf« (</w:t>
      </w:r>
      <w:proofErr w:type="spellStart"/>
      <w:r>
        <w:t>Apg</w:t>
      </w:r>
      <w:proofErr w:type="spellEnd"/>
      <w:r>
        <w:t xml:space="preserve"> 7,59). In die Knie gesunken habe er dann laut gerufen: »Herr, rechne ihnen diese Sünde nicht an!« (</w:t>
      </w:r>
      <w:proofErr w:type="spellStart"/>
      <w:r>
        <w:t>Apg</w:t>
      </w:r>
      <w:proofErr w:type="spellEnd"/>
      <w:r>
        <w:t xml:space="preserve"> 7,60). Aus diesem Grund singt die Ostkirche in den Hymnen: »Die Steine sind für dich zu Stufen und Treppen für den Aufstieg zum Himmel geworden … und du hast dich freudig der festlichen Schar der Engel angeschlossen« (MHNAIA Bd. II, Rom 1889, 694.695). Nach der Generation der </w:t>
      </w:r>
      <w:r w:rsidRPr="003072D2">
        <w:rPr>
          <w:b/>
        </w:rPr>
        <w:t>Aposte</w:t>
      </w:r>
      <w:r>
        <w:t xml:space="preserve">l nehmen die </w:t>
      </w:r>
      <w:r w:rsidRPr="003072D2">
        <w:rPr>
          <w:b/>
        </w:rPr>
        <w:t>Märtyrer</w:t>
      </w:r>
      <w:r>
        <w:t xml:space="preserve"> einen Platz ersten Ranges in der Wertschätzung der christlichen Gemeinde ein. In den Zeiten schlimmster Verfolgung stärkt ihr Lobpreis den mühsamen Weg der Gläubigen und ermutigt all jene, die auf der Suche nach der Wahrheit sind, zur Umkehr zum Herrn. Aus diesem Grund verehrt die Kirche durch göttlichen </w:t>
      </w:r>
      <w:proofErr w:type="spellStart"/>
      <w:r>
        <w:t>Ratschluß</w:t>
      </w:r>
      <w:proofErr w:type="spellEnd"/>
      <w:r>
        <w:t xml:space="preserve"> die Reliquien der Märtyrer und ehrt sie mit Beinamen wie »Lehrmeister des Lebens«, »lebendige Zeugen«, »beseelte Säulen«, »stille Boten« (Gregor von Nazianz, Oratio 43, 5: PG 36, 500 C).</w:t>
      </w:r>
    </w:p>
    <w:p w14:paraId="5E81DC18" w14:textId="77777777" w:rsidR="003072D2" w:rsidRDefault="003072D2" w:rsidP="003072D2"/>
    <w:p w14:paraId="36E564DA" w14:textId="77777777" w:rsidR="003072D2" w:rsidRDefault="003072D2" w:rsidP="003072D2">
      <w:r>
        <w:lastRenderedPageBreak/>
        <w:t xml:space="preserve">Liebe Freunde, </w:t>
      </w:r>
      <w:r w:rsidRPr="003072D2">
        <w:rPr>
          <w:b/>
        </w:rPr>
        <w:t xml:space="preserve">die wahre Nachfolge Christi ist die Liebe, </w:t>
      </w:r>
      <w:r>
        <w:t>die einige christliche Schriftsteller als das »verborgene Martyrium« bezeichnet haben. Dazu schreibt der hl. Clemens von Alexandrien: »Alle dagegen, die die Gebote des Heilands erfüllen, legen mit jeder Handlung Zeugnis ab, indem sie tun, was er will, und dementsprechend den Namen des Herrn anrufen« (</w:t>
      </w:r>
      <w:proofErr w:type="spellStart"/>
      <w:r>
        <w:t>Stromatum</w:t>
      </w:r>
      <w:proofErr w:type="spellEnd"/>
      <w:r>
        <w:t xml:space="preserve"> IV, 7,43,4: SC 463, Paris 2001, S. 130). </w:t>
      </w:r>
      <w:r w:rsidRPr="003072D2">
        <w:rPr>
          <w:b/>
          <w:i/>
        </w:rPr>
        <w:t>Wie zu alten Zeiten kann auch heute die aufrechte Treue zum Evangelium das Opfer des Lebens verlangen,</w:t>
      </w:r>
      <w:r>
        <w:t xml:space="preserve"> und viele Christen in verschiedenen Teilen der Welt sind der Verfolgung und bisweilen dem Martyrium ausgesetzt. Doch der Herr ruft uns in Erinnerung: »Wer aber bis zum Ende standhaft bleibt, der wird gerettet« (</w:t>
      </w:r>
      <w:proofErr w:type="spellStart"/>
      <w:r>
        <w:t>Mt</w:t>
      </w:r>
      <w:proofErr w:type="spellEnd"/>
      <w:r>
        <w:t xml:space="preserve"> 10,22).</w:t>
      </w:r>
    </w:p>
    <w:p w14:paraId="195ADAC3" w14:textId="77777777" w:rsidR="00456A60" w:rsidRDefault="003072D2" w:rsidP="003072D2">
      <w:r>
        <w:t>Wir bitten die allerseligste Jungfrau Maria, Königin der Märtyrer, den Willen zum Guten unversehrt zu bewahren, vor allem gegenüber denen, die uns feindlich gesinnt sind. Besonders wollen wir heute der göttlichen Barmherzigkeit die Diakone der Kirche anempfehlen, damit sie, erleuchtet durch das Beispiel des hl. Stephanus, gemäß ihrer besonderen Sendung an der Evangelisationstätigkeit mitwirken (vgl. Nachsynodales Apostolisches Schreiben Verbum Domini, 94).</w:t>
      </w:r>
    </w:p>
    <w:p w14:paraId="4D871CF7" w14:textId="77777777" w:rsidR="00456A60" w:rsidRDefault="00456A60" w:rsidP="00456A60"/>
    <w:p w14:paraId="536F1D6D" w14:textId="77777777" w:rsidR="00185BEF" w:rsidRPr="00185BEF" w:rsidRDefault="00185BEF" w:rsidP="0015420F">
      <w:pPr>
        <w:pStyle w:val="berschrift1"/>
        <w:rPr>
          <w:b w:val="0"/>
        </w:rPr>
      </w:pPr>
      <w:bookmarkStart w:id="15" w:name="_Toc470073426"/>
      <w:bookmarkStart w:id="16" w:name="_Toc59547071"/>
      <w:r>
        <w:t>Stephanus: vollkommener Nachfolger Christi; Neuevangelisierung (Benedikt</w:t>
      </w:r>
      <w:bookmarkEnd w:id="15"/>
      <w:r w:rsidR="0015420F">
        <w:t xml:space="preserve"> XVI., Angelus, 26. Dezember 2012)</w:t>
      </w:r>
      <w:bookmarkEnd w:id="16"/>
    </w:p>
    <w:p w14:paraId="68C8B570" w14:textId="77777777" w:rsidR="00185BEF" w:rsidRDefault="00185BEF" w:rsidP="00185BEF"/>
    <w:p w14:paraId="76E57788" w14:textId="77777777" w:rsidR="00185BEF" w:rsidRDefault="00185BEF" w:rsidP="00185BEF">
      <w:r>
        <w:t xml:space="preserve">Jedes Jahr </w:t>
      </w:r>
      <w:proofErr w:type="spellStart"/>
      <w:r>
        <w:t>läßt</w:t>
      </w:r>
      <w:proofErr w:type="spellEnd"/>
      <w:r>
        <w:t xml:space="preserve"> uns die Liturgie am Tag nach der Geburt des Herrn das Fest des hl. Stephanus feiern, Diakon und erster Märtyrer. Das Buch der Apostelgeschichte stellt ihn uns als einen von Gnade und Heiligem Geist erfüllten Mann vor (vgl. </w:t>
      </w:r>
      <w:proofErr w:type="spellStart"/>
      <w:r>
        <w:t>Apg</w:t>
      </w:r>
      <w:proofErr w:type="spellEnd"/>
      <w:r>
        <w:t xml:space="preserve"> 6,8–10; 7,55); in ihm hat sich die im Text des heutigen Evangeliums wiedergegebene Verheißung Jesu in Fülle verwirklicht, </w:t>
      </w:r>
      <w:proofErr w:type="spellStart"/>
      <w:r>
        <w:t>daß</w:t>
      </w:r>
      <w:proofErr w:type="spellEnd"/>
      <w:r>
        <w:t xml:space="preserve"> nämlich die Gläubigen, die dazu gerufen sind, unter schwierigen und gefährlichen Umständen Zeugnis abzulegen, nicht verlassen und schutzlos sein werden: der Geist Gottes wird durch sie sprechen (vgl. </w:t>
      </w:r>
      <w:proofErr w:type="spellStart"/>
      <w:r>
        <w:t>Mt</w:t>
      </w:r>
      <w:proofErr w:type="spellEnd"/>
      <w:r>
        <w:t xml:space="preserve"> 10,20</w:t>
      </w:r>
      <w:r w:rsidRPr="00185BEF">
        <w:rPr>
          <w:b/>
        </w:rPr>
        <w:t>). Tatsächlich wirkte, sprach und starb der Diakon Stephanus beseelt vom Heiligen Geist und legte bis zum äußersten Opfer Zeugnis für die Liebe Christi ab.</w:t>
      </w:r>
      <w:r w:rsidRPr="00185BEF">
        <w:t xml:space="preserve"> </w:t>
      </w:r>
      <w:r>
        <w:t xml:space="preserve">Der erste Märtyrer wird in seinem Leiden als </w:t>
      </w:r>
      <w:r w:rsidRPr="00185BEF">
        <w:rPr>
          <w:b/>
        </w:rPr>
        <w:t>vollkommener Nachfolger Christi</w:t>
      </w:r>
      <w:r>
        <w:t xml:space="preserve"> beschrieben, dessen Leiden sich bis hinein in die Details wiederholt. </w:t>
      </w:r>
      <w:r w:rsidRPr="00185BEF">
        <w:rPr>
          <w:b/>
          <w:i/>
        </w:rPr>
        <w:t>Das Leben des hl. Stephanus ist ganz von Gott durchformt, Christus gleichgestaltet, dessen Passion sich in ihm wiederholt</w:t>
      </w:r>
      <w:r>
        <w:t xml:space="preserve">; am Ende nimmt er im Moment seines Todes, auf Knien, das Gebet Jesu am Kreuz auf, er empfiehlt sich dem Herrn (vgl. </w:t>
      </w:r>
      <w:proofErr w:type="spellStart"/>
      <w:r>
        <w:t>Apg</w:t>
      </w:r>
      <w:proofErr w:type="spellEnd"/>
      <w:r>
        <w:t xml:space="preserve"> 7,59) und vergibt seinen Feinden: »Herr, rechne ihnen diese Sünde nicht an!« (V. 60). Erfüllt vom Heiligen Geist heftet er, während seine Augen erlöschen, den Blick auf »Jesus, [der] zur Rechten Gottes [steht]« (vgl. V. 55), Herr über alles, der alle an sich zieht.</w:t>
      </w:r>
    </w:p>
    <w:p w14:paraId="5C27812F" w14:textId="77777777" w:rsidR="00185BEF" w:rsidRDefault="00185BEF" w:rsidP="00185BEF"/>
    <w:p w14:paraId="7293CDC0" w14:textId="77777777" w:rsidR="00185BEF" w:rsidRDefault="00185BEF" w:rsidP="00185BEF">
      <w:r>
        <w:t xml:space="preserve">Am Tag des hl. Stephanus sind auch wir gerufen, den Blick auf den Gottessohn zu richten, den wir in der freudvollen Atmosphäre von Weihnachten im Geheimnis seiner Menschwerdung betrachten. </w:t>
      </w:r>
      <w:r w:rsidRPr="00185BEF">
        <w:rPr>
          <w:b/>
          <w:i/>
        </w:rPr>
        <w:t>Mit der Taufe und der Firmung, mit dem kostbaren Geschenk des von den Sakramenten und besonders von der Eucharistie genährten Glaubens hat uns Jesus Christus an sich gebunden und will in uns durch das Wirken des Heiligen Geistes sein Werk des Heils fortsetzen, das alles erlöst, in seinem Wert betont, erhöht und zur Erfüllung bringt</w:t>
      </w:r>
      <w:r>
        <w:t xml:space="preserve">. Sich von Christus anziehen zu lassen, wie der hl. Stephanus es getan hat, bedeutet, sein Leben dem Licht zu öffnen, das es anzieht, ihm Orientierung verleiht und den Weg des Guten beschreiten </w:t>
      </w:r>
      <w:proofErr w:type="spellStart"/>
      <w:r>
        <w:t>läßt</w:t>
      </w:r>
      <w:proofErr w:type="spellEnd"/>
      <w:r>
        <w:t>, den Weg einer Menschheit nach dem Liebesplan Gottes.</w:t>
      </w:r>
    </w:p>
    <w:p w14:paraId="2B492B3F" w14:textId="77777777" w:rsidR="00185BEF" w:rsidRPr="00185BEF" w:rsidRDefault="00185BEF" w:rsidP="00185BEF">
      <w:pPr>
        <w:rPr>
          <w:b/>
        </w:rPr>
      </w:pPr>
    </w:p>
    <w:p w14:paraId="310CEA54" w14:textId="77777777" w:rsidR="003072D2" w:rsidRDefault="00185BEF" w:rsidP="00185BEF">
      <w:r w:rsidRPr="00185BEF">
        <w:rPr>
          <w:b/>
        </w:rPr>
        <w:t>Schließlich ist der hl. Stephanus ein Vorbild für all jene, die sich in den Dienst der neuen Evangelisierung stellen wollen.</w:t>
      </w:r>
      <w:r>
        <w:t xml:space="preserve"> Er zeigt, </w:t>
      </w:r>
      <w:proofErr w:type="spellStart"/>
      <w:r>
        <w:t>daß</w:t>
      </w:r>
      <w:proofErr w:type="spellEnd"/>
      <w:r>
        <w:t xml:space="preserve"> die Neuheit der Verkündigung nicht in erster Linie in der Verwendung von neuartigen Methoden oder Techniken besteht, die </w:t>
      </w:r>
      <w:proofErr w:type="spellStart"/>
      <w:r>
        <w:t>gewiß</w:t>
      </w:r>
      <w:proofErr w:type="spellEnd"/>
      <w:r>
        <w:t xml:space="preserve"> ihren Nutzen haben können, sondern darin, vom Heiligen Geist erfüllt zu sein und sich von ihm führen zu lassen</w:t>
      </w:r>
      <w:r w:rsidRPr="00185BEF">
        <w:rPr>
          <w:b/>
          <w:i/>
        </w:rPr>
        <w:t>. Die Neu</w:t>
      </w:r>
      <w:r w:rsidRPr="00185BEF">
        <w:rPr>
          <w:b/>
          <w:i/>
        </w:rPr>
        <w:lastRenderedPageBreak/>
        <w:t>heit der Verkündigung liegt in der Tiefe des Eintauchens in das Geheimnis Christi, der Aneignung seines Wortes und seiner Gegenwart in der Eucharistie</w:t>
      </w:r>
      <w:r>
        <w:t xml:space="preserve">, so </w:t>
      </w:r>
      <w:proofErr w:type="spellStart"/>
      <w:r>
        <w:t>daß</w:t>
      </w:r>
      <w:proofErr w:type="spellEnd"/>
      <w:r>
        <w:t xml:space="preserve"> er selbst, der lebendige Jesus, in seinem Boten sprechen und wirken kann. Im </w:t>
      </w:r>
      <w:proofErr w:type="spellStart"/>
      <w:r>
        <w:t>wesentlichen</w:t>
      </w:r>
      <w:proofErr w:type="spellEnd"/>
      <w:r>
        <w:t xml:space="preserve"> wird der Verkündiger des Evangeliums fähig, Christus auf wirksame Weise zu den anderen zu bringen, wenn er aus Christus lebt, wenn die Neuheit des Evangeliums in seinem eigenen Leben offenbar wird. Bitten wir die Jungfrau Maria, </w:t>
      </w:r>
      <w:proofErr w:type="spellStart"/>
      <w:r>
        <w:t>daß</w:t>
      </w:r>
      <w:proofErr w:type="spellEnd"/>
      <w:r>
        <w:t xml:space="preserve"> sich in der Kirche in diesem Jahr des Glaubens Männer und Frauen mehren mögen, die es wie der hl. Stephanus verstehen, ein überzeugtes und mutiges Zeugnis für Jesus, den Herrn, zu geben.</w:t>
      </w:r>
    </w:p>
    <w:p w14:paraId="57865535" w14:textId="77777777" w:rsidR="003072D2" w:rsidRDefault="003072D2" w:rsidP="00456A60"/>
    <w:p w14:paraId="577FB109" w14:textId="77777777" w:rsidR="00B101FE" w:rsidRDefault="00B101FE" w:rsidP="00456A60"/>
    <w:p w14:paraId="58B79DDB" w14:textId="77777777" w:rsidR="00B101FE" w:rsidRPr="00B101FE" w:rsidRDefault="00B101FE" w:rsidP="0015420F">
      <w:pPr>
        <w:pStyle w:val="berschrift1"/>
        <w:rPr>
          <w:b w:val="0"/>
        </w:rPr>
      </w:pPr>
      <w:bookmarkStart w:id="17" w:name="_Toc470073427"/>
      <w:bookmarkStart w:id="18" w:name="_Toc59547072"/>
      <w:r>
        <w:t>Martyrium: Sieg der Liebe über die Gewalt – Betlehem und Golgota (Franziskus</w:t>
      </w:r>
      <w:bookmarkEnd w:id="17"/>
      <w:r w:rsidR="0015420F">
        <w:t xml:space="preserve">, Angelus, </w:t>
      </w:r>
      <w:r w:rsidRPr="00B101FE">
        <w:t>26. Dezember 2013</w:t>
      </w:r>
      <w:r w:rsidR="0015420F">
        <w:t>)</w:t>
      </w:r>
      <w:bookmarkEnd w:id="18"/>
    </w:p>
    <w:p w14:paraId="172FB081" w14:textId="77777777" w:rsidR="00B101FE" w:rsidRDefault="00B101FE" w:rsidP="00B101FE"/>
    <w:p w14:paraId="1B930574" w14:textId="77777777" w:rsidR="00B101FE" w:rsidRDefault="00B101FE" w:rsidP="00B101FE">
      <w:r>
        <w:t xml:space="preserve">Die Liturgie weitet das Hochfest von Weihnachten auf acht Tage aus: eine Zeit der Freude für das ganze Volk Gottes! Und an diesem zweiten Tag der Oktav fügt sich in die weihnachtliche Freude das Fest des heiligen Stephanus ein, des ersten Märtyrers der Kirche. Das Buch der Apostelgeschichte stellt ihn uns als »einen Mann, erfüllt vom Glauben und vom Heiligen Geist« vor (6,5), der zusammen mit weiteren sechs für </w:t>
      </w:r>
      <w:r w:rsidRPr="00B101FE">
        <w:rPr>
          <w:b/>
        </w:rPr>
        <w:t>den Dienst an den Witwen und Armen</w:t>
      </w:r>
      <w:r>
        <w:t xml:space="preserve"> in der ersten Gemeinde von Jerusalem gewählt worden war. Und es berichtet uns von seinem </w:t>
      </w:r>
      <w:r w:rsidRPr="00B101FE">
        <w:rPr>
          <w:b/>
        </w:rPr>
        <w:t>Martyrium:</w:t>
      </w:r>
      <w:r>
        <w:t xml:space="preserve"> wie er nach einer feurigen Rede, die den Zorn der Mitglieder des Hohen Rates erregt hatte, zur Stadt hinausgetrieben und gesteinigt wurde. </w:t>
      </w:r>
      <w:r w:rsidRPr="00B101FE">
        <w:rPr>
          <w:b/>
        </w:rPr>
        <w:t>Stephanus starb wie Jesus, indem er um Vergebung für seine Mörder bat</w:t>
      </w:r>
      <w:r>
        <w:t xml:space="preserve"> (7,55-60).</w:t>
      </w:r>
    </w:p>
    <w:p w14:paraId="7244FCA4" w14:textId="77777777" w:rsidR="00B101FE" w:rsidRDefault="00B101FE" w:rsidP="00B101FE"/>
    <w:p w14:paraId="5B9D270C" w14:textId="77777777" w:rsidR="00B101FE" w:rsidRDefault="00B101FE" w:rsidP="00B101FE">
      <w:r>
        <w:t xml:space="preserve">In der frohen Weihnachtsatmosphäre könnte es den Anschein haben, dass dieses Gedenken  fehl am Platz ist. Weihnachten ist ja das Fest des Lebens und erfüllt uns mit Gefühlen der Freude und des Friedens. Warum sollte man dessen Zauber durch die Erinnerung an so grausame Gewalt stören? Unter dem Blickwinkel des Glaubens aber steht das Fest des heiligen Stephanus tatsächlich </w:t>
      </w:r>
      <w:r w:rsidRPr="00B101FE">
        <w:rPr>
          <w:b/>
        </w:rPr>
        <w:t>in vollkommener Harmonie mit der tiefen Bedeutung von Weihnachten</w:t>
      </w:r>
      <w:r w:rsidRPr="00B101FE">
        <w:rPr>
          <w:b/>
          <w:i/>
        </w:rPr>
        <w:t>. Im Martyrium nämlich wird die Gewalt durch die Liebe besiegt, der Tod durch das Leben.</w:t>
      </w:r>
      <w:r>
        <w:t xml:space="preserve"> Die Kirche sieht im Opfer der Märtyrer deren »Geburt zum Himmel «. Wir feiern also heute das »Geburtsfest« des Stephanus, das zutiefst dem Geburtsfest Christi entspringt. Jesus verwandelt den Tod aller, die ihn lieben, in Morgenröte neuen Lebens!</w:t>
      </w:r>
    </w:p>
    <w:p w14:paraId="36EFE0C9" w14:textId="77777777" w:rsidR="00B101FE" w:rsidRDefault="00B101FE" w:rsidP="00B101FE"/>
    <w:p w14:paraId="2B8F484D" w14:textId="77777777" w:rsidR="00B101FE" w:rsidRDefault="00B101FE" w:rsidP="00B101FE">
      <w:r>
        <w:t xml:space="preserve">Im Martyrium des Stephanus wiederholt sich dieselbe Gegenüberstellung zwischen dem Guten und dem Bösen, zwischen dem Hass und der Vergebung, zwischen der Sanftmut und der Gewalt, die ihren Höhepunkt am </w:t>
      </w:r>
      <w:r w:rsidRPr="00B101FE">
        <w:rPr>
          <w:b/>
        </w:rPr>
        <w:t>Kreuz Christi</w:t>
      </w:r>
      <w:r>
        <w:t xml:space="preserve"> hatte. Das Gedenken des ersten Märtyrers zerstreut so unmittelbar ein falsches Bild von Weihnachten: das märchenhafte und süßliche Bild, das es im Evangelium nicht gibt! Die Liturgie bringt uns zum </w:t>
      </w:r>
      <w:r w:rsidRPr="00B101FE">
        <w:rPr>
          <w:b/>
        </w:rPr>
        <w:t>echten Sinn der Menschwerdung</w:t>
      </w:r>
      <w:r>
        <w:t xml:space="preserve"> zurück, indem sie </w:t>
      </w:r>
      <w:r w:rsidRPr="00B101FE">
        <w:rPr>
          <w:b/>
        </w:rPr>
        <w:t xml:space="preserve">Betlehem und Golgota </w:t>
      </w:r>
      <w:r>
        <w:t>verbindet und uns in Erinnerung ruft, dass das göttliche Heil den Kampf gegen die Sünde einschließt, durch die enge Tür des Kreuzes führt. Das ist der Weg, den Jesus seinen Jüngern ganz deutlich gewiesen hat, wie das heutige Evangelium belegt: »Ihr werdet um meines Namens willen von allen gehasst werden; wer aber bis zum Ende standhaft bleibt, der wird gerettet« (</w:t>
      </w:r>
      <w:proofErr w:type="spellStart"/>
      <w:r>
        <w:t>Mt</w:t>
      </w:r>
      <w:proofErr w:type="spellEnd"/>
      <w:r>
        <w:t xml:space="preserve"> 10,22).</w:t>
      </w:r>
    </w:p>
    <w:p w14:paraId="32D57E2D" w14:textId="77777777" w:rsidR="00B101FE" w:rsidRDefault="00B101FE" w:rsidP="00B101FE"/>
    <w:p w14:paraId="435653C6" w14:textId="77777777" w:rsidR="00B101FE" w:rsidRDefault="00B101FE" w:rsidP="00B101FE">
      <w:r>
        <w:t xml:space="preserve">Deshalb beten wir heute besonders für die Christen, die aufgrund ihres Zeugnisses für Christus und das Evangelium Diskriminierungen erleiden. Wir sind diesen Brüdern und Schwestern nah, die wie der heilige Stephanus zu Unrecht angeklagt und Gegenstand von Gewalt verschiedener Art werden. Ich bin mir sicher, dass sie heute leider zahlreicher sind als in den ersten Zeiten der Kirche. Es gibt </w:t>
      </w:r>
      <w:r>
        <w:lastRenderedPageBreak/>
        <w:t xml:space="preserve">wirklich viele! Das geschieht vor allem dort, wo die Religionsfreiheit noch nicht gewährleistet oder nicht vollständig verwirklicht ist. Es geschieht aber auch in Ländern und Bereichen, die auf dem Papier die Freiheit und die Menschenrechte schützen, wo aber die Gläubigen und besonders die Christen tatsächlich Einschränkungen und Diskriminierungen begegnen. </w:t>
      </w:r>
    </w:p>
    <w:p w14:paraId="61D89B15" w14:textId="77777777" w:rsidR="00B101FE" w:rsidRDefault="00B101FE" w:rsidP="00B101FE"/>
    <w:p w14:paraId="4DC271C2" w14:textId="77777777" w:rsidR="00B101FE" w:rsidRDefault="00B101FE" w:rsidP="00B101FE">
      <w:r>
        <w:t>Für den Christen ist das kein Wunder, da Jesus dies als eine günstige Gelegenheit angekündigt hat, um Zeugnis abzulegen. Dennoch muss auf ziviler Ebene das Unrecht zur Anzeige gebracht und beseitigt werden.</w:t>
      </w:r>
    </w:p>
    <w:p w14:paraId="3793065B" w14:textId="77777777" w:rsidR="00B101FE" w:rsidRDefault="00B101FE" w:rsidP="00B101FE"/>
    <w:p w14:paraId="1E679399" w14:textId="77777777" w:rsidR="00B101FE" w:rsidRDefault="00B101FE" w:rsidP="00B101FE">
      <w:r>
        <w:t>Maria, Königin der Märtyrer, stehe uns bei, Weihnachten mit jener Glut des Glaubens und der Liebe zu leben, die im heiligen Stephanus und in allen Märtyrern der Kirche erstrahlt.</w:t>
      </w:r>
    </w:p>
    <w:p w14:paraId="06961373" w14:textId="77777777" w:rsidR="0015420F" w:rsidRDefault="0015420F" w:rsidP="00B101FE"/>
    <w:p w14:paraId="4674E577" w14:textId="77777777" w:rsidR="0015420F" w:rsidRDefault="0015420F" w:rsidP="00B101FE"/>
    <w:p w14:paraId="0D93D309" w14:textId="77777777" w:rsidR="0015420F" w:rsidRDefault="0015420F" w:rsidP="0015420F">
      <w:pPr>
        <w:pStyle w:val="berschrift1"/>
      </w:pPr>
      <w:bookmarkStart w:id="19" w:name="_Toc59547073"/>
      <w:r>
        <w:t>Als Christen leben (Franziskus, Angelus, 26. Dezember 2014)</w:t>
      </w:r>
      <w:bookmarkEnd w:id="19"/>
    </w:p>
    <w:p w14:paraId="7B13BAB6" w14:textId="77777777" w:rsidR="0015420F" w:rsidRDefault="0015420F" w:rsidP="0015420F"/>
    <w:p w14:paraId="3EEECC08" w14:textId="77777777" w:rsidR="0015420F" w:rsidRDefault="0015420F" w:rsidP="0015420F">
      <w:r>
        <w:t>Heute ruft uns die Liturgie das Zeugnis des heiligen Stephanus in Erinnerung. Er wurde von den Aposteln gemeinsam mit sechs anderen für den Dienst der Nächstenliebe ausgewählt, das heißt um den Armen, den Waisen und den Witwen in der Gemeinde von Jerusalem beizustehen, und er wurde zum ersten Märtyrer der Kirche. Mit seinem Martyrium ehrt Stephanus das Kommen des Königs der Könige in die Welt, er gibt Zeugnis für ihn und schenkt sein eigenes Leben hin, wie er es im Dienst an den Bedürftigsten tat. Und so zeigt er uns, wie wir das Geheimnis von Weihnachten in Fülle leben sollen.</w:t>
      </w:r>
    </w:p>
    <w:p w14:paraId="6A1628BE" w14:textId="77777777" w:rsidR="0015420F" w:rsidRDefault="0015420F" w:rsidP="0015420F"/>
    <w:p w14:paraId="6F25F90E" w14:textId="77777777" w:rsidR="0015420F" w:rsidRDefault="0015420F" w:rsidP="0015420F">
      <w:r>
        <w:t>Das Evangelium des heutigen Festes gibt einen Teil der Rede wieder, die Jesus an die Jünger gehalten hat, als er sie aussandte. Er sagt unter anderem: »Und ihr werdet um meines Namens willen von allen gehasst werden; wer aber bis zum Ende standhaft bleibt, der wird gerettet« (</w:t>
      </w:r>
      <w:proofErr w:type="spellStart"/>
      <w:r>
        <w:t>Mt</w:t>
      </w:r>
      <w:proofErr w:type="spellEnd"/>
      <w:r>
        <w:t xml:space="preserve"> 10,22). Diese Worte des Herrn stören die Feier der Weihnacht nicht, sondern nehmen ihr jenen falschen süßlichen Überzug, der nicht zu ihr gehört. Sie lassen uns begreifen, dass in den Prüfungen, die aufgrund des Glaubens angenommen werden, die Gewalt von der Liebe, der Tod vom Leben besiegt wird. Und um Jesus wirklich in unser Dasein aufzunehmen und die Freude der Heiligen Nacht andauern zu lassen, ist der Weg gerade jener, den das Evangelium weist: </w:t>
      </w:r>
      <w:r w:rsidRPr="0015420F">
        <w:rPr>
          <w:b/>
          <w:i/>
        </w:rPr>
        <w:t xml:space="preserve">für Jesus Zeugnis ablegen in Demut, im stillen Dienst, ohne Angst, gegen den Strom zu schwimmen und persönlich dafür einzustehen. </w:t>
      </w:r>
      <w:r>
        <w:t xml:space="preserve">Und wenn auch nicht alle wie der heilige Stephanus berufen sind, ihr Blut zu vergießen, so wird aber von jedem Christen gefordert, in jeder Situation konsequent mit dem Glauben, den er bekennt, in Übereinstimmung zu sein. Und </w:t>
      </w:r>
      <w:r w:rsidRPr="0015420F">
        <w:rPr>
          <w:b/>
        </w:rPr>
        <w:t>die christliche Kohärenz</w:t>
      </w:r>
      <w:r>
        <w:t xml:space="preserve"> ist eine Gnade, um die wir den Herrn bitten müssen. Kohärent sein, als Christen leben und nicht sagen: »Ich bin Christ«, und dann wie ein Heide leben. Die Kohärenz ist eine Gnade, um die wir heute bitten müssen. Dem Evangelium zu folgen ist gewiss ein anspruchsvoller, doch schöner, sehr schöner Weg, und wer ihn treu und mutig geht, empfängt das den Männern und Frauen guten Willens vom Herrn verheißene Geschenk. Wie die Engel am Weihnachtstag sangen: »Friede! Friede!« Dieser von Gott geschenkte Friede vermag den Geist derer zu ermutigen, die durch die Prüfungen des Lebens das Wort Gottes anzunehmen wissen und sich bemühen, es standhaft bis zum Ende zu beachten (vgl. </w:t>
      </w:r>
      <w:proofErr w:type="spellStart"/>
      <w:r>
        <w:t>Mt</w:t>
      </w:r>
      <w:proofErr w:type="spellEnd"/>
      <w:r>
        <w:t xml:space="preserve"> 10,22).</w:t>
      </w:r>
    </w:p>
    <w:p w14:paraId="1ED08DD7" w14:textId="77777777" w:rsidR="0015420F" w:rsidRDefault="0015420F" w:rsidP="0015420F"/>
    <w:p w14:paraId="41DE3F68" w14:textId="77777777" w:rsidR="0015420F" w:rsidRDefault="0015420F" w:rsidP="0015420F">
      <w:r>
        <w:t xml:space="preserve">Heute, Brüder und Schwestern, beten wir in besonderer Weise für alle, die aufgrund ihres Zeugnisses für Christus diskriminiert, verfolgt und getötet werden. Ich möchte einem jeden von ihnen sagen: Wenn ihr dieses Kreuz mit Liebe tragt, dann seid ihr in das Geheimnis von Weihnachten eingetreten, dann seid ihr im Herzen Christi und der Kirche. Beten wir außerdem, dass auch dank des </w:t>
      </w:r>
      <w:r>
        <w:lastRenderedPageBreak/>
        <w:t>Opfers dieser Märtyrer von heute – es sind viele, ganz viele! – überall auf der Welt der Einsatz für die konkrete Anerkennung und Gewährleistung der Religionsfreiheit gestärkt werde, die ein unveräußerliches Recht jedes Menschen ist. Liebe Brüder und Schwestern, ich wünsche euch, ruhige Weihnachtsfesttage zu verbringen. Der heilige Stephanus, Diakon und erster Märtyrer, stehe uns auf unserem alltäglichen Weg bei, den wir – so hoffen wir – am Ende in der festlichen Versammlung der Heiligen im Paradies krönen werden.</w:t>
      </w:r>
    </w:p>
    <w:p w14:paraId="06334B82" w14:textId="77777777" w:rsidR="0015420F" w:rsidRDefault="0015420F" w:rsidP="00B101FE"/>
    <w:p w14:paraId="78E45BB7" w14:textId="77777777" w:rsidR="0015420F" w:rsidRDefault="0015420F" w:rsidP="00B101FE"/>
    <w:p w14:paraId="6B9F8319" w14:textId="77777777" w:rsidR="0015420F" w:rsidRDefault="0000121B" w:rsidP="0015420F">
      <w:pPr>
        <w:pStyle w:val="berschrift1"/>
      </w:pPr>
      <w:bookmarkStart w:id="20" w:name="_Toc59547074"/>
      <w:r>
        <w:t>Die Frucht der Vergebung (</w:t>
      </w:r>
      <w:r w:rsidR="0015420F">
        <w:t>Franziskus, Angelus, 26. Dezember 2015</w:t>
      </w:r>
      <w:r>
        <w:t>)</w:t>
      </w:r>
      <w:bookmarkEnd w:id="20"/>
    </w:p>
    <w:p w14:paraId="61754D97" w14:textId="77777777" w:rsidR="0015420F" w:rsidRDefault="0015420F" w:rsidP="0015420F"/>
    <w:p w14:paraId="6C2E8F44" w14:textId="77777777" w:rsidR="0015420F" w:rsidRDefault="0015420F" w:rsidP="0015420F">
      <w:r>
        <w:t xml:space="preserve">Wir feiern heute das Fest des heiligen Stephanus. Das Gedenken an den ersten Märtyrer folgt unmittelbar auf das Hochfest der Geburt des Herrn. Gestern haben wir die barmherzige Liebe Gottes betrachtet, der für uns Mensch geworden ist; heute sehen wir </w:t>
      </w:r>
      <w:r w:rsidRPr="0015420F">
        <w:rPr>
          <w:b/>
        </w:rPr>
        <w:t>die kohärente Antwort des Jüngers Jesu</w:t>
      </w:r>
      <w:r>
        <w:t>, der sein Leben hingibt. Gestern ist der Heiland auf Erden geboren worden; heute wird sein treuer Zeuge für den Himmel geboren. Gestern wie heute tritt die finstere Ablehnung des Lebens zutage, doch viel heller erstrahlt das Licht der Liebe, die den Hass besiegt und den Anfang einer neuen Welt bildet.</w:t>
      </w:r>
    </w:p>
    <w:p w14:paraId="513B15BE" w14:textId="77777777" w:rsidR="0015420F" w:rsidRDefault="0015420F" w:rsidP="0015420F"/>
    <w:p w14:paraId="62BE058B" w14:textId="77777777" w:rsidR="0015420F" w:rsidRDefault="0015420F" w:rsidP="0015420F">
      <w:r>
        <w:t xml:space="preserve">Im heutigen Bericht aus der Apostelgeschichte gibt es einen besonderen Aspekt, der den heiligen Stephanus dem Herrn annähert: seine </w:t>
      </w:r>
      <w:r w:rsidRPr="0015420F">
        <w:rPr>
          <w:b/>
        </w:rPr>
        <w:t>Vergebung</w:t>
      </w:r>
      <w:r>
        <w:t>, bevor er gesteinigt wird und stirbt. Ans Kreuz genagelt hatte Jesus gesagt: »Vater, vergib ihnen, denn sie wissen nicht, was sie tun« (</w:t>
      </w:r>
      <w:proofErr w:type="spellStart"/>
      <w:r>
        <w:t>Lk</w:t>
      </w:r>
      <w:proofErr w:type="spellEnd"/>
      <w:r>
        <w:t xml:space="preserve"> 23,34). Auf ähnliche Weise »sank [Stephanus] in die Knie und schrie laut: Herr, rechne ihnen diese Sünde nicht an!« (</w:t>
      </w:r>
      <w:proofErr w:type="spellStart"/>
      <w:r>
        <w:t>Apg</w:t>
      </w:r>
      <w:proofErr w:type="spellEnd"/>
      <w:r>
        <w:t xml:space="preserve"> 7,60). Stephanus ist also Märtyrer, was Zeuge bedeutet, da er wie Jesus handelt. Wahrer Zeuge nämlich ist, wer sich verhält wie er: wer betet, wer liebt, wer schenkt, aber vor allem wer vergibt, denn die Vergebung ist, wie das Wort selbst besagt, der höchste Ausdruck des Gebens.</w:t>
      </w:r>
    </w:p>
    <w:p w14:paraId="2EE79870" w14:textId="77777777" w:rsidR="0015420F" w:rsidRDefault="0015420F" w:rsidP="0015420F"/>
    <w:p w14:paraId="05CFCC98" w14:textId="77777777" w:rsidR="0015420F" w:rsidRDefault="0015420F" w:rsidP="0015420F">
      <w:r>
        <w:t xml:space="preserve">Doch – so könnten wir uns fragen – was nützt es zu vergeben? Ist das nur ein gutes Werk oder führt es zu Ergebnissen? Eine Antwort finden wir gerade im Martyrium des Stephanus. Unter jenen, für die er um Vergebung flehte, befand sich ein junger Mann namens Saulus. Dieser verfolgte die Kirche und versuchte, sie zu vernichten (vgl. </w:t>
      </w:r>
      <w:proofErr w:type="spellStart"/>
      <w:r>
        <w:t>Apg</w:t>
      </w:r>
      <w:proofErr w:type="spellEnd"/>
      <w:r>
        <w:t xml:space="preserve"> 8,3). Saulus wurde wenig später Paulus, der große Heilige, der Völkera</w:t>
      </w:r>
      <w:r w:rsidR="0000121B">
        <w:t xml:space="preserve">postel. Er hatte die Vergebung </w:t>
      </w:r>
      <w:r>
        <w:t>des Stephanus empfangen. Wir können sagen, dass Paulus aus der Gnade Gottes und der Vergebung des Stephanus geboren wird.</w:t>
      </w:r>
    </w:p>
    <w:p w14:paraId="0FE896C6" w14:textId="77777777" w:rsidR="0015420F" w:rsidRDefault="0015420F" w:rsidP="0015420F"/>
    <w:p w14:paraId="68ECDC34" w14:textId="77777777" w:rsidR="0015420F" w:rsidRDefault="0015420F" w:rsidP="0015420F">
      <w:r>
        <w:t xml:space="preserve">Auch wir werden aus der Vergebung Gottes geboren. Nicht nur in der Taufe, sondern jedes Mal, wenn uns vergeben wird, wird unser Herz neu geboren, neu geschaffen. Jeder Schritt voran im Glaubensleben trägt von Anbeginn an das </w:t>
      </w:r>
      <w:proofErr w:type="spellStart"/>
      <w:r>
        <w:t>Prägemal</w:t>
      </w:r>
      <w:proofErr w:type="spellEnd"/>
      <w:r>
        <w:t xml:space="preserve"> der göttlichen Barmherzigkeit. Denn nur wenn wir geliebt werden, können wir unsererseits lieben. Rufen wir uns das in Erinnerung, das wird uns gut tun: Wenn wir im Glauben vorankommen wollen, ist es vor allem anderen nötig, die Vergebung Gottes zu empfangen; dem Vater zu begegnen, der bereit ist, alles und immer zu vergeben, der gerade dadurch, dass er vergibt, das Herz heilt und die Liebe neu entfacht. Wir dürfen nie müde werden, die göttliche Vergebung zu erbitten, denn nur dann, wenn uns vergeben worden ist, wenn wir diese Vergebung verspüren, lernen wir, selbst zu vergeben.</w:t>
      </w:r>
    </w:p>
    <w:p w14:paraId="61C8B285" w14:textId="77777777" w:rsidR="0015420F" w:rsidRDefault="0015420F" w:rsidP="0015420F"/>
    <w:p w14:paraId="6B758D47" w14:textId="77777777" w:rsidR="0015420F" w:rsidRDefault="0015420F" w:rsidP="0015420F">
      <w:r>
        <w:t xml:space="preserve">Vergeben jedoch ist nicht leicht, es ist immer sehr schwierig. Wie können wir Jesus nachahmen? Wo anfangen, um das viele kleine und große Unrecht zu entschuldigen, das uns tagtäglich zugefügt wird? Vor allem beim Gebet, wie dies der heilige Stephanus getan hat. Man beginnt beim eigenen Herzen: Wir können mit dem Gebet dem Groll begegnen, den wir empfinden, und so den, der uns </w:t>
      </w:r>
      <w:r>
        <w:lastRenderedPageBreak/>
        <w:t>Böses getan hat, der Barmherzigkeit Gottes empfehlen: »Herr, ich bitte dich für ihn, ich bitte dich für sie.« Dann entdeckt man, dass dieser innere Kampf um die Vergebung vom Bösen reinigt und dass das Gebet und die Liebe uns von den inneren Ketten des Grolls befreien. Es ist wirklich hässlich, im Groll zu leben! Jeden Tag haben wir die Gelegenheit, uns im Vergeben zu üben, diese so hohe Geste zu leben, die den Menschen Gott näher bringt. Wie unser Vater im Himmel werden auch wir barmherzig, weil wir durch die Vergebung das Böse mit dem Guten besiegen, den Hass in Liebe verwandeln und so die Welt reiner machen.</w:t>
      </w:r>
    </w:p>
    <w:p w14:paraId="17B9CB64" w14:textId="77777777" w:rsidR="0015420F" w:rsidRDefault="0015420F" w:rsidP="0015420F"/>
    <w:p w14:paraId="4DBC72B3" w14:textId="77777777" w:rsidR="0015420F" w:rsidRDefault="0015420F" w:rsidP="0015420F">
      <w:r>
        <w:t>Die Jungfrau Maria, der wir jene empfehlen – und leider sind es sehr viele –, die wie der heilige Stephanus im Namen des Glaubens Verfolgung erleiden, unsere Märtyrer von heute, richte unser Gebet darauf aus, Vergebung zu empfangen und zu schenken. Vergebung zu empfangen und zu schenken.</w:t>
      </w:r>
    </w:p>
    <w:p w14:paraId="51891FC8" w14:textId="77777777" w:rsidR="000D3B5D" w:rsidRDefault="000D3B5D" w:rsidP="0015420F"/>
    <w:p w14:paraId="149524EF" w14:textId="77777777" w:rsidR="000D3B5D" w:rsidRDefault="000D3B5D" w:rsidP="0015420F"/>
    <w:p w14:paraId="38B6A02B" w14:textId="77777777" w:rsidR="000D3B5D" w:rsidRDefault="000D3B5D" w:rsidP="000D3B5D">
      <w:pPr>
        <w:pStyle w:val="berschrift1"/>
      </w:pPr>
      <w:bookmarkStart w:id="21" w:name="_Toc59547075"/>
      <w:r>
        <w:t>Franziskus, Angelus, 26. Dezember 2016</w:t>
      </w:r>
      <w:bookmarkEnd w:id="21"/>
      <w:r>
        <w:t xml:space="preserve"> </w:t>
      </w:r>
    </w:p>
    <w:p w14:paraId="512B6611" w14:textId="77777777" w:rsidR="000D3B5D" w:rsidRDefault="000D3B5D" w:rsidP="000D3B5D"/>
    <w:p w14:paraId="08F768DB" w14:textId="77777777" w:rsidR="000D3B5D" w:rsidRDefault="000D3B5D" w:rsidP="000D3B5D">
      <w:r>
        <w:t xml:space="preserve">Die Freude des Weihnachtsfestes erfüllt auch heute unsere Herzen, während uns die Liturgie das Martyrium des heiligen Stephanus feiern lässt, des ersten Märtyrers, und uns einlädt, das Zeugnis aufzunehmen, das er uns mit seinem Opfer hinterlassen hat. Es ist das </w:t>
      </w:r>
      <w:r w:rsidRPr="000D3B5D">
        <w:rPr>
          <w:b/>
        </w:rPr>
        <w:t>glorreiche Zeugnis</w:t>
      </w:r>
      <w:r>
        <w:t>, das dem christlichen, aus Liebe zu Jesus Christus erlittenen Martyrium zu eigen ist; ein Martyrium, das weiter in der Geschichte der Kirche gegenwärtig ist: von Stephanus bis hinein in unsere Tage.</w:t>
      </w:r>
    </w:p>
    <w:p w14:paraId="167E4266" w14:textId="77777777" w:rsidR="000D3B5D" w:rsidRDefault="000D3B5D" w:rsidP="000D3B5D"/>
    <w:p w14:paraId="04C5F64F" w14:textId="77777777" w:rsidR="000D3B5D" w:rsidRDefault="000D3B5D" w:rsidP="000D3B5D">
      <w:r>
        <w:t xml:space="preserve">Von diesem Zeugnis hat uns das heutige Evangelium gesprochen (vgl. </w:t>
      </w:r>
      <w:proofErr w:type="spellStart"/>
      <w:r>
        <w:t>Mt</w:t>
      </w:r>
      <w:proofErr w:type="spellEnd"/>
      <w:r>
        <w:t xml:space="preserve"> 10,17-22). Jesus kündigt den Jüngern die Ablehnung und die Verfolgung an, denen sie begegnen werden: »Ihr werdet um meines Namens willen von allen gehasst werden« (V. 22). Doch warum verfolgt die Welt die Christen? Die Welt hasst die Christen aus demselben Grund, aus dem sie Jesus gehasst hat, denn er hat das Licht Gottes gebracht, und die Welt zieht die Finsternis vor, um ihre bösen Werke zu verbergen. Denken wir daran, dass Jesus selbst beim Letzten Abendmahl zum Vater gebetet hat, dass er uns vor dem schlechten Geist der Welt bewahre. Zwischen der Denkart des Evangeliums und jener weltlichen Denkweise besteht ein Gegensatz. Jesus nachzufolgen will heißen, seinem Licht zu folgen, das in der Nacht von Bethlehem entzündet wurde, und die Finsternis der Welt zu verlassen.</w:t>
      </w:r>
    </w:p>
    <w:p w14:paraId="3986F177" w14:textId="77777777" w:rsidR="000D3B5D" w:rsidRDefault="000D3B5D" w:rsidP="000D3B5D"/>
    <w:p w14:paraId="08EA47FD" w14:textId="77777777" w:rsidR="000D3B5D" w:rsidRDefault="000D3B5D" w:rsidP="000D3B5D">
      <w:r>
        <w:t>Der vom Geist erfüllte Protomärtyrer Stephanus wurde gesteinigt, weil er seinen Glauben an Jesus Christus, den Sohn Gottes, bekannte. Der eingeborene Sohn, der in die Welt kommt, lädt jeden Gläubigen ein, den Weg des Lichts und des Lebens zu wählen. Das ist der Sinn seines Kommens unter uns. Der Diakon Stephanus hat den Herrn geliebt und war seiner Stimme gehorsam. So hat er Christus gewählt, Leben und Licht für alle Menschen. Da er die Wahrheit wählte, ist er gleichzeitig Opfer des in der Welt gegenwärtigen Geheimnisses der Bosheit geworden. Doch in Christus hat Stephanus gesiegt!</w:t>
      </w:r>
    </w:p>
    <w:p w14:paraId="1ED85BA7" w14:textId="77777777" w:rsidR="000D3B5D" w:rsidRDefault="000D3B5D" w:rsidP="000D3B5D"/>
    <w:p w14:paraId="6D40C59F" w14:textId="77777777" w:rsidR="000D3B5D" w:rsidRDefault="000D3B5D" w:rsidP="000D3B5D">
      <w:r>
        <w:t xml:space="preserve">Weil die Kirche das Licht und die Wahrheit bezeugt, erfährt sie auch heute an verschiedenen Orten schwere Verfolgungen, bis hin zur höchsten Prüfung des Martyriums. Wie viele unserer Brüder und Schwestern im Glauben erleiden Übergriffe und Gewalt und werden wegen Jesus gehasst! Ich sage euch etwas, die Zahl der Märtyrer ist heute größer als in den ersten Jahrhunderten. Wenn wir die Geschichte der ersten Jahrhunderte hier in Rom lesen, dann lesen wir von vielen Grausamkeiten gegenüber den Christen. Ich sage euch: Dieselbe Grausamkeit gibt es heute gegenüber den Christen, und das in größerer Zahl. Heute wollen wir an jene denken, die unter Verfolgungen leiden, und </w:t>
      </w:r>
      <w:r>
        <w:lastRenderedPageBreak/>
        <w:t>ihnen mit unserer Zuneigung, mit unserem Gebet und auch mit unseren Tränen nahe sein. Gestern, am Weihnachtstag, haben die verfolgten Christen im Irak das Weihnachtsfest in ihrer zerstörten Kathedrale gefeiert: das ist ein Beispiel der Treue zum Evangelium. Trotz der Prüfungen und Gefahren bezeugen sie mutig ihre Zugehörigkeit zu Christus und leben das Evangelium, indem sie sich für die Letzten, für die am meisten Vernachlässigten einsetzen und daher unterschiedslos allen Gutes tun. Sie bezeugen auf diese Weise die Liebe in der Wahrheit. Wenn wir in unserem Herzen dem Sohn Gottes Raum schaffen, der sich uns an Weihnachten schenkt, erneuern wir den freudigen und mutigen Willen, uns allein von ihm führen zu lassen und ihm treu zu folgen, indem wir in einem Leben nach der Denkart des Evangeliums verharren und die Denkweise der Herrscher dieser Welt ablehnen.</w:t>
      </w:r>
    </w:p>
    <w:p w14:paraId="68EA4830" w14:textId="77777777" w:rsidR="000D3B5D" w:rsidRDefault="000D3B5D" w:rsidP="000D3B5D"/>
    <w:p w14:paraId="7EE05B23" w14:textId="77777777" w:rsidR="000D3B5D" w:rsidRDefault="000D3B5D" w:rsidP="000D3B5D">
      <w:r>
        <w:t>Zur Jungfrau Maria, Mutter Gottes und Königin der Märtyrer, wollen wir unser Gebet erheben, dass sie uns immer leiten und behüten möge auf unserem Weg in der Nachfolge Jesu Christi, den wir in der Krippe in einer Grotte betrachten und der der treue Zeuge Gottes, des Vaters, ist.</w:t>
      </w:r>
    </w:p>
    <w:p w14:paraId="001537AB" w14:textId="77777777" w:rsidR="000D3B5D" w:rsidRDefault="000D3B5D" w:rsidP="0015420F"/>
    <w:p w14:paraId="4905489A" w14:textId="77777777" w:rsidR="000D3B5D" w:rsidRDefault="000D3B5D" w:rsidP="000D3B5D"/>
    <w:p w14:paraId="6ABF1F99" w14:textId="77777777" w:rsidR="000D3B5D" w:rsidRDefault="000D3B5D" w:rsidP="000D3B5D">
      <w:pPr>
        <w:pStyle w:val="berschrift1"/>
      </w:pPr>
      <w:bookmarkStart w:id="22" w:name="_Toc59547076"/>
      <w:r>
        <w:t>Franziskus, Angelus, 26. Dezember 2017</w:t>
      </w:r>
      <w:bookmarkEnd w:id="22"/>
    </w:p>
    <w:p w14:paraId="412C2E63" w14:textId="77777777" w:rsidR="000D3B5D" w:rsidRDefault="000D3B5D" w:rsidP="000D3B5D"/>
    <w:p w14:paraId="56FC64D4" w14:textId="77777777" w:rsidR="000D3B5D" w:rsidRDefault="000D3B5D" w:rsidP="000D3B5D">
      <w:r>
        <w:t>Nach dem Fest der Geburt Jesu feiern wir heute den heiligen Stephanus, den ersten Märtyrer, und seine »Geburt zum Himmel«. Auch wenn es auf den ersten Blick den Anschein haben könnte, als bestünde zwischen den beiden Feiertagen keine Verbindung, ist sie in Wirklichkeit gegeben, und es ist eine sehr enge Verbindung.</w:t>
      </w:r>
    </w:p>
    <w:p w14:paraId="2BB50331" w14:textId="77777777" w:rsidR="000D3B5D" w:rsidRDefault="000D3B5D" w:rsidP="000D3B5D"/>
    <w:p w14:paraId="5A483109" w14:textId="77777777" w:rsidR="000D3B5D" w:rsidRDefault="000D3B5D" w:rsidP="000D3B5D">
      <w:r>
        <w:t>Gestern haben wir in der Weihnachtsliturgie die Verkündigung vernommen: »Und das Wort ist Fleisch geworden und hat unter uns gewohnt« (</w:t>
      </w:r>
      <w:proofErr w:type="spellStart"/>
      <w:r>
        <w:t>Joh</w:t>
      </w:r>
      <w:proofErr w:type="spellEnd"/>
      <w:r>
        <w:t xml:space="preserve"> 1,14). Der heilige Stephanus stürzte die Anführer seines Volkes in eine Krise, da er »erfüllt vom Glauben und vom Heiligen Geist« (</w:t>
      </w:r>
      <w:proofErr w:type="spellStart"/>
      <w:r>
        <w:t>Apg</w:t>
      </w:r>
      <w:proofErr w:type="spellEnd"/>
      <w:r>
        <w:t xml:space="preserve"> 6,5)  unerschütterlich an die neue Gegenwart Gottes unter den Menschen glaubte und sie bekannte. Er wusste, dass der wahre Tempel Gottes nunmehr Jesus ist, das ewige Wort, das gekommen ist, um in unserer Mitte zu wohnen, in allem uns gleich, außer der Sünde. Doch Stephanus wird beschuldigt, die Zerstörung des Tempels von Jerusalem zu predigen. Die gegen ihn gerichtete Anklage besteht darin, erklärt zu haben: »Dieser Jesus, der Nazoräer, wird diesen Ort zerstören und die Bräuche ändern, die uns Mose überliefert hat« (</w:t>
      </w:r>
      <w:proofErr w:type="spellStart"/>
      <w:r>
        <w:t>Apg</w:t>
      </w:r>
      <w:proofErr w:type="spellEnd"/>
      <w:r>
        <w:t xml:space="preserve"> 6,14). Die Botschaft Jesu ist tatsächlich unbequem und stört uns, da sie die weltliche religiöse Macht herausfordert und die Gewissen provoziert. Nach seinem Kommen ist es erforderlich, umzukehren, die Mentalität zu ändern, darauf zu verzichten, wie vorher zu denken, sich zu ändern, umzukehren.</w:t>
      </w:r>
    </w:p>
    <w:p w14:paraId="1E8E15FD" w14:textId="77777777" w:rsidR="000D3B5D" w:rsidRDefault="000D3B5D" w:rsidP="000D3B5D"/>
    <w:p w14:paraId="4BEE5E15" w14:textId="77777777" w:rsidR="000D3B5D" w:rsidRDefault="000D3B5D" w:rsidP="000D3B5D">
      <w:r>
        <w:t>Stephanus blieb bis in den Tod hinein fest in der Botschaft Jesu verankert. Seine letzten Gebete: »Herr Jesus, nimm meinen Geist auf!« und »Herr, rechne ihnen diese Sünde nicht an! (</w:t>
      </w:r>
      <w:proofErr w:type="spellStart"/>
      <w:r>
        <w:t>Apg</w:t>
      </w:r>
      <w:proofErr w:type="spellEnd"/>
      <w:r>
        <w:t xml:space="preserve"> 7,59-60), diese beiden Gebete sind der treue Widerhall jener Worte, die Jesus am Kreuz sprach: »Vater, in deine Hände lege ich meinen Geist« (</w:t>
      </w:r>
      <w:proofErr w:type="spellStart"/>
      <w:r>
        <w:t>Lk</w:t>
      </w:r>
      <w:proofErr w:type="spellEnd"/>
      <w:r>
        <w:t xml:space="preserve"> 23,46) und »Vater, vergib ihnen, denn sie wissen nicht, was sie tun!« (V. 34). Jene Worte des Stephanus waren nur möglich, weil der Sohn Gottes für uns auf die Erde gekommen, gestorben und auferstanden ist. Vor diesen Ereignissen waren es menschlich undenkbare Worte. Stephanus fleht zu Jesus, seinen Geist aufzunehmen. Der auferstandene Christus nämlich ist der Herr, er ist der einzige Mittler zwischen Gott und den Menschen. Nicht nur in der Stunde unseres Todes, sondern auch in jedem Moment des Lebens: ohne ihn vermögen wir nichts zu vollbringen (vgl. </w:t>
      </w:r>
      <w:proofErr w:type="spellStart"/>
      <w:r>
        <w:t>Joh</w:t>
      </w:r>
      <w:proofErr w:type="spellEnd"/>
      <w:r>
        <w:t xml:space="preserve"> 15,5). Daher dürfen auch wir vor dem Jesuskind in der Krippe so beten: </w:t>
      </w:r>
      <w:r>
        <w:lastRenderedPageBreak/>
        <w:t>»Herr Jesus, dir empfehlen wir unseren Geist, nimm ihn auf«, damit unser Dasein wirklich ein gutes Leben nach dem Evangelium sei.</w:t>
      </w:r>
    </w:p>
    <w:p w14:paraId="129C16EF" w14:textId="77777777" w:rsidR="000D3B5D" w:rsidRDefault="000D3B5D" w:rsidP="008124FA">
      <w:pPr>
        <w:tabs>
          <w:tab w:val="left" w:pos="2410"/>
        </w:tabs>
      </w:pPr>
    </w:p>
    <w:p w14:paraId="0928975C" w14:textId="77777777" w:rsidR="000D3B5D" w:rsidRDefault="000D3B5D" w:rsidP="000D3B5D">
      <w:r>
        <w:t>Jesus ist unser Mittler und er versöhnt uns nicht nur mit dem Vater, sondern auch untereinander. Er ist die Quelle der Liebe, die uns für die Gemeinschaft mit den Brüdern und Schwesternöffnet, dazu, einander zu lieben und jeden Konflikt und Groll zu beseitigen. Wir wissen, dass Ressentiments etwas Hässliches sind, sie richten Schlimmes an und verletzen uns! Und Jesus beseitigt all dies und lässt uns einander lieben. Das ist das Wunder Jesu. Wir wollen den für uns geborenen Jesus bitten, uns zu helfen, diese zweifache Haltung des Vertrauens auf den Vater und der Liebe zum Nächsten anzunehmen; eine Haltung, die das Leben verwandelt und es schöner, fruchtbarer macht. Zu Maria, der Mutter des Erlösers und Königin der Märtyrer, erheben wir voll Vertrauen unser Gebet, dass sie uns helfe, Jesus als den Herrn unseres Lebens aufzunehmen und zu seinen mutigen Zeugen zu werden, die bereit sind, persönlich den Preis für die Treue zum Evangelium zu zahlen.</w:t>
      </w:r>
    </w:p>
    <w:p w14:paraId="7543514D" w14:textId="011BAF3A" w:rsidR="00B23C52" w:rsidRDefault="00B23C52" w:rsidP="0015420F"/>
    <w:p w14:paraId="1E1DF17B" w14:textId="77777777" w:rsidR="00B77A66" w:rsidRDefault="00B77A66" w:rsidP="0015420F"/>
    <w:p w14:paraId="146ABB40" w14:textId="24202AEE" w:rsidR="00B77A66" w:rsidRDefault="00B77A66" w:rsidP="00B77A66">
      <w:pPr>
        <w:pStyle w:val="berschrift1"/>
      </w:pPr>
      <w:bookmarkStart w:id="23" w:name="_Toc59547077"/>
      <w:r>
        <w:t>Franziskus, Angelus, 26. Dezember 2018</w:t>
      </w:r>
      <w:bookmarkEnd w:id="23"/>
    </w:p>
    <w:p w14:paraId="6EF704DD" w14:textId="77777777" w:rsidR="00B77A66" w:rsidRDefault="00B77A66" w:rsidP="00B77A66"/>
    <w:p w14:paraId="15829710" w14:textId="77777777" w:rsidR="00B77A66" w:rsidRDefault="00B77A66" w:rsidP="00B77A66">
      <w:r>
        <w:t>Die Weihnachtsfreude erfüllt noch immer unsere Herzen. Und weiterhin erklingt die wunderbare Verkündigung, dass Christus für uns geboren wurde und der Welt den Frieden bringt. In dieser freudvollen Atmosphäre feiern wir heute das Fest des heiligen Stephanus, des Diakons und ersten Märtyrers. Es mag seltsam erscheinen, das Gedenken des heiligen Stephanus neben die Geburt Jesu zu stellen, denn deutlich tritt der Gegensatz zwischen der Freude von Bethlehem und dem Drama des Stephanus zu Tage, der in Jerusalem bei der ersten Verfolgung gegen die entstehende Kirche gesteinigt wurde. In Wirklichkeit ist dem nicht so, weil das Kind Jesus der Mensch gewordene Sohn Gottes ist, der die Menschheit retten wird, indem er am Kreuz stirbt. Jetzt betrachten wir ihn in Windeln gewickelt in der Krippe; nach seiner Kreuzigung wird er erneut mit Tüchern umhüllt und in ein Grab gelegt werden.</w:t>
      </w:r>
    </w:p>
    <w:p w14:paraId="4DE9EF31" w14:textId="77777777" w:rsidR="00B77A66" w:rsidRDefault="00B77A66" w:rsidP="00B77A66"/>
    <w:p w14:paraId="228A155A" w14:textId="77777777" w:rsidR="00B77A66" w:rsidRDefault="00B77A66" w:rsidP="00B77A66">
      <w:r>
        <w:t>Der heilige Stephanus war der erste, der durch sein Martyrium in die Fußspuren des göttlichen Meisters trat; er starb wie Jesus, da er Gott sein Leben anvertraute und seinen Verfolgern vergab. Zwei Haltungen: er hat sein Leben Gott anvertraut und vergeben. Während er gesteinigt wurde, sagte er: »Herr Jesus, nimm meinen Geist auf« (</w:t>
      </w:r>
      <w:proofErr w:type="spellStart"/>
      <w:r>
        <w:t>Apg</w:t>
      </w:r>
      <w:proofErr w:type="spellEnd"/>
      <w:r>
        <w:t xml:space="preserve"> 7,59). Diese Worte sind den von Christus am Kreuz ausgesprochenen Worten sehr ähnlich: »Vater, in deine Hände lege ich meinen Geist« (</w:t>
      </w:r>
      <w:proofErr w:type="spellStart"/>
      <w:r>
        <w:t>Lk</w:t>
      </w:r>
      <w:proofErr w:type="spellEnd"/>
      <w:r>
        <w:t xml:space="preserve"> 23, 46). Die Haltung des Stephanus, der getreu die Geste Jesu nachahmt, ist eine Einladung an jeden von uns, gläubig aus den Händen des Herrn zu empfangen, was das Leben für uns an Positivem und auch an Negativem bereit hält. Unser Dasein ist nicht nur durch glückliche Ereignisse gekennzeichnet – wir wissen es –, sondern auch durch schwierige Momente und Augenblicke der Verlorenheit. Doch das Vertrauen auf Gott hilft uns, die mühseligen Momente anzunehmen und sie als Gelegenheit zu nutzen, um im Glauben zu wachsen und neue Beziehungen zu unseren Brüdern und Schwestern aufzubauen. Es geht darum, uns den Händen des Herrn zu überlassen, von dem wir wissen, dass er ein Vater reich an Güte für seine Kinder ist.</w:t>
      </w:r>
    </w:p>
    <w:p w14:paraId="2661DC6A" w14:textId="77777777" w:rsidR="00B77A66" w:rsidRDefault="00B77A66" w:rsidP="00B77A66"/>
    <w:p w14:paraId="13518343" w14:textId="77777777" w:rsidR="00B77A66" w:rsidRDefault="00B77A66" w:rsidP="00B77A66">
      <w:r>
        <w:t>Die zweite Haltung, mit der Stephanus Jesus im äußersten Moment des Kreuzes nachahmte, ist die Vergebung. Er verflucht seine Verfolger nicht, sondern betet für sie: »Dann sank er in die Knie und schrie laut: Herr, rechne ihnen diese Sünde nicht an!« (</w:t>
      </w:r>
      <w:proofErr w:type="spellStart"/>
      <w:r>
        <w:t>Apg</w:t>
      </w:r>
      <w:proofErr w:type="spellEnd"/>
      <w:r>
        <w:t xml:space="preserve"> 7,60). Wir sind aufgerufen, von ihm zu lernen, zu vergeben, immer zu vergeben, und es ist nicht leicht, es zu tun, wir alle wissen dies. Die Vergebung weitet das Herz, bringt gemeinsames Teilen hervor, schenkt Gelassenheit und Frieden.</w:t>
      </w:r>
    </w:p>
    <w:p w14:paraId="39255005" w14:textId="77777777" w:rsidR="00B77A66" w:rsidRDefault="00B77A66" w:rsidP="00B77A66"/>
    <w:p w14:paraId="766C2D13" w14:textId="677BAFDF" w:rsidR="00B77A66" w:rsidRDefault="00B77A66" w:rsidP="00B77A66">
      <w:r>
        <w:t xml:space="preserve">Der Protomärtyrer Stephanus zeigt uns den Weg, den es in den zwischenmenschliche Beziehungen in der Familie, an den Orten der Schule, am Arbeitsplatz, in der Pfarrei und in den verschiedenen Gemeinschaften zu gehen gilt. Immer offen für die Vergebung. Die Logik der Vergebung und der Barmherzigkeit gewinnt immer und eröffnet Horizonte der Hoffnung. Die Vergebung wird aber durch das Gebet gepflegt, das es uns gestattet, den Blick fest auf Jesus gerichtet zu halten: Stephanus konnte seinen Mördern vergeben, weil er erfüllt vom Heiligen Geist zum Himmel emporblickte und seine Augen auf Gott hin offen hatte (vgl. </w:t>
      </w:r>
      <w:proofErr w:type="spellStart"/>
      <w:r>
        <w:t>Apg</w:t>
      </w:r>
      <w:proofErr w:type="spellEnd"/>
      <w:r>
        <w:t xml:space="preserve"> 7,55). Aus dem Gebet entstand ihm die Kraft, das Martyrium zu erleiden. Wir müssen eindringlich zum Heiligen Geist beten, dass er die Gabe der Seelenstärke über uns ausgieße, die unsere Ängste, unsere Schwächen, unsere </w:t>
      </w:r>
      <w:proofErr w:type="spellStart"/>
      <w:r>
        <w:t>Kleinheiten</w:t>
      </w:r>
      <w:proofErr w:type="spellEnd"/>
      <w:r>
        <w:t xml:space="preserve"> heilt und unser Herz weitet, um zu vergeben. Wir sollen immer vergeben! Bitten wir um die Fürsprache der Muttergottes und des heiligen Stephanus: ihr Gebet helfe uns, uns vor allem in schwierigen Zeiten immer Gott anzuvertrauen, und es unterstütze uns in der Entschlossenheit, zur Vergebung fähige Männer und Frauen zu sein.</w:t>
      </w:r>
    </w:p>
    <w:p w14:paraId="3292EF9C" w14:textId="1C5A82D1" w:rsidR="00A913E0" w:rsidRDefault="00A913E0" w:rsidP="00864129"/>
    <w:p w14:paraId="575953A2" w14:textId="77777777" w:rsidR="008C706F" w:rsidRDefault="008C706F" w:rsidP="00864129"/>
    <w:p w14:paraId="11800811" w14:textId="392B0ADE" w:rsidR="008C706F" w:rsidRDefault="008C706F" w:rsidP="008C706F">
      <w:pPr>
        <w:pStyle w:val="berschrift1"/>
      </w:pPr>
      <w:bookmarkStart w:id="24" w:name="_Toc59547078"/>
      <w:r>
        <w:t>Franziskus, Angelus, 26. Dezember 2019</w:t>
      </w:r>
      <w:bookmarkEnd w:id="24"/>
    </w:p>
    <w:p w14:paraId="1E167156" w14:textId="77777777" w:rsidR="008C706F" w:rsidRDefault="008C706F" w:rsidP="008C706F"/>
    <w:p w14:paraId="5E06AFB4" w14:textId="77777777" w:rsidR="008C706F" w:rsidRDefault="008C706F" w:rsidP="008C706F">
      <w:r>
        <w:t>Heute feiern wir das Fest des heiligen Stephanus, des ersten Märtyrers. Die Apostelgeschichte spricht von ihm (vgl. Kap. 6-7) und stellt uns in der heutigen Liturgie die letzten Momenten seines Lebens vor Augen, als er festgenommen und gesteinigt wird (vgl. 6,12; 7,54-60). In der freudigen Weihnachtsatmosphäre mag diese Erinnerung an den ersten Christen, der wegen des Glaubens getötet wurde, fehl am Platz erscheinen. Doch gerade aus der Perspektive des Glaubens heraus steht das heutige Fest in Einklang mit der wahren Bedeutung von Weihnachten. Denn im Martyrium des Stephanus wird die Gewalt von der Liebe, der Tod vom Leben besiegt: in der Stunde des höchsten Zeugnisses sieht er den offenen Himmel und vergibt den Verfolgern (vgl. V. 60).</w:t>
      </w:r>
    </w:p>
    <w:p w14:paraId="418F86D3" w14:textId="77777777" w:rsidR="008C706F" w:rsidRDefault="008C706F" w:rsidP="008C706F"/>
    <w:p w14:paraId="3A341ED9" w14:textId="77777777" w:rsidR="008C706F" w:rsidRDefault="008C706F" w:rsidP="008C706F">
      <w:r>
        <w:t xml:space="preserve">Dieser junge, vom Heiligen Geist erfüllte Diener des Evangeliums verstand es, Jesus mit Worten und vor allem mit seinem Leben zu schildern. Wenn wir auf ihn schauen, sehen wir, wie sich die Verheißung Jesu an seine Jünger erfüllt: »Wenn sie euch aber ausliefern, macht euch keine Sorgen, wie und was ihr reden sollt; denn es wird euch in jener Stunde eingegeben, was ihr sagen sollt. Nicht ihr werdet dann reden, sondern der Geist eures Vaters wird durch euch reden« (vgl. </w:t>
      </w:r>
      <w:proofErr w:type="spellStart"/>
      <w:r>
        <w:t>Mt</w:t>
      </w:r>
      <w:proofErr w:type="spellEnd"/>
      <w:r>
        <w:t xml:space="preserve"> 10,19-20). In der Schule des heiligen Stephanus, der seinem Meister sowohl im Leben als auch im Tod ähnlich wurde, halten auch wir unsere Augen auf Jesus gerichtet, den treuen Zeugen des Vaters. Wir lernen, dass die Herrlichkeit des Himmels, die Herrlichkeit, die für das ewige Leben bleibt, nicht aus Reichtum und Macht besteht, sondern aus Liebe und Selbsthingabe.</w:t>
      </w:r>
    </w:p>
    <w:p w14:paraId="7C904EA2" w14:textId="77777777" w:rsidR="008C706F" w:rsidRDefault="008C706F" w:rsidP="008C706F"/>
    <w:p w14:paraId="47259AF5" w14:textId="77777777" w:rsidR="008C706F" w:rsidRDefault="008C706F" w:rsidP="008C706F">
      <w:r>
        <w:t>Wir müssen unseren Blick auf Jesus richten, den »Urheber und Vollender des Glaubens« (</w:t>
      </w:r>
      <w:proofErr w:type="spellStart"/>
      <w:r>
        <w:t>Hebr</w:t>
      </w:r>
      <w:proofErr w:type="spellEnd"/>
      <w:r>
        <w:t xml:space="preserve"> 12,2), um durch die Herausforderungen und Prüfungen, denen wir täglich begegnen, Rechenschaft ablegen zu können von der Hoffnung, die uns geschenkt wurde (vgl. 1 Petr 3,15). Für uns Christen ist der Himmel nicht mehr fern, von der Erde getrennt: in Jesus ist der Himmel auf die Erde herabgekommen. Und durch ihn können wir in der Kraft des Heiligen Geistes alles Menschliche annehmen und es auf den Himmel ausrichten. So dass dieses erste Zeugnis genau unsere Art des Menschseins wird, eine Lebensweise, die von Jesus geprägt ist: sanft und mutig, demütig und edel, gewaltlos.</w:t>
      </w:r>
    </w:p>
    <w:p w14:paraId="08B67775" w14:textId="77777777" w:rsidR="008C706F" w:rsidRDefault="008C706F" w:rsidP="008C706F"/>
    <w:p w14:paraId="5B117DCC" w14:textId="77777777" w:rsidR="008C706F" w:rsidRDefault="008C706F" w:rsidP="008C706F">
      <w:r>
        <w:lastRenderedPageBreak/>
        <w:t xml:space="preserve">Stephanus war Diakon, einer der ersten sieben Diakone der Kirche (vgl. </w:t>
      </w:r>
      <w:proofErr w:type="spellStart"/>
      <w:r>
        <w:t>Apg</w:t>
      </w:r>
      <w:proofErr w:type="spellEnd"/>
      <w:r>
        <w:t xml:space="preserve"> 6,1-6). Er lehrt uns, Christus durch Gesten der Brüderlichkeit und der dem Evangelium entsprechenden Nächstenliebe zu verkünden. Sein Zeugnis, das im Martyrium gipfelt, ist eine Quelle der Inspiration für die Erneuerung unserer christlichen Gemeinschaften. Sie sind aufgerufen, immer missionarischer zu werden, ganz ausgerichtet auf die Evangelisierung, entschlossen, die Männer und Frauen in den existenziellen und geographischen Randgebieten zu erreichen, wo am meisten Durst nach Hoffnung und Rettung herrscht. Gemeinschaften, die nicht der weltlichen Logik folgen, die nicht sich selbst, ihr eigenes Erscheinungsbild in den Mittelpunkt stellen, sondern allein die Ehre Gottes und das Wohl der Menschen, besonders der Kleinen und Armen.</w:t>
      </w:r>
    </w:p>
    <w:p w14:paraId="4913E116" w14:textId="77777777" w:rsidR="008C706F" w:rsidRDefault="008C706F" w:rsidP="008C706F"/>
    <w:p w14:paraId="1AAEEB00" w14:textId="77777777" w:rsidR="008C706F" w:rsidRDefault="008C706F" w:rsidP="008C706F">
      <w:r>
        <w:t>Das Fest dieses ersten Märtyrers Stephanus ruft uns auf, aller Märtyrer der Vergangenheit und der Gegenwart zu gedenken – heute sind es sehr viele! –, uns in Gemeinschaft mit ihnen zu fühlen und sie um die Gnade zu bitten, mit dem Namen Jesu in unseren Herzen und auf unseren Lippen zu leben und zu sterben. Möge Maria, die Mutter des Erlösers, uns helfen, diese Weihnachtszeit zu leben, indem wir unseren Blick auf Jesus richten, um ihm jeden Tag ähnlicher zu werden.</w:t>
      </w:r>
    </w:p>
    <w:p w14:paraId="75D86FFB" w14:textId="0B4CF290" w:rsidR="008C706F" w:rsidRDefault="008C706F" w:rsidP="00864129"/>
    <w:p w14:paraId="220233E3" w14:textId="77777777" w:rsidR="008C706F" w:rsidRDefault="008C706F" w:rsidP="00864129"/>
    <w:p w14:paraId="49FEF83B" w14:textId="77777777" w:rsidR="00762E97" w:rsidRPr="00826906" w:rsidRDefault="00B23C52" w:rsidP="00B23C52">
      <w:pPr>
        <w:pStyle w:val="berschrift1"/>
      </w:pPr>
      <w:bookmarkStart w:id="25" w:name="_Toc59547079"/>
      <w:r w:rsidRPr="00826906">
        <w:t>2012.12.26</w:t>
      </w:r>
      <w:r>
        <w:t xml:space="preserve"> </w:t>
      </w:r>
      <w:r w:rsidR="00762E97" w:rsidRPr="00826906">
        <w:t xml:space="preserve">Heiliger Stefanus, Nähe und </w:t>
      </w:r>
      <w:r>
        <w:t>Ferne</w:t>
      </w:r>
      <w:bookmarkEnd w:id="25"/>
    </w:p>
    <w:p w14:paraId="5585D0FD" w14:textId="77777777" w:rsidR="00762E97" w:rsidRDefault="00B23C52" w:rsidP="00762E97">
      <w:r>
        <w:t>(Notizen einer Predigt von don Pierino Galeone)</w:t>
      </w:r>
    </w:p>
    <w:p w14:paraId="09AF66C9" w14:textId="77777777" w:rsidR="00B23C52" w:rsidRDefault="00B23C52" w:rsidP="00762E97"/>
    <w:p w14:paraId="2906DD93" w14:textId="77777777" w:rsidR="00762E97" w:rsidRDefault="00762E97" w:rsidP="00762E97">
      <w:r>
        <w:t xml:space="preserve">Der heilige Stefanus bereitet seine Geburt für den Himmel vor, indem er Jesus dem Meister, dem Gekreuzigten und Auferstandenen, ähnlich wird: durch Wort, Beispiel, Leiden, Vergebung. Er sah schon Jesus, den er durch Wort und sein Blut verkündete, zur Rechten des Vaters. Er hat die Vergebung für seine Verfolger erlangt, vor allem für Paulus. Stefanus wurde für den Himmel geboren. </w:t>
      </w:r>
    </w:p>
    <w:p w14:paraId="076F1EDB" w14:textId="77777777" w:rsidR="00762E97" w:rsidRDefault="00762E97" w:rsidP="00762E97"/>
    <w:p w14:paraId="4CFF71DA" w14:textId="77777777" w:rsidR="00762E97" w:rsidRDefault="00762E97" w:rsidP="00762E97">
      <w:r>
        <w:t xml:space="preserve">Die Nähe und die </w:t>
      </w:r>
      <w:r w:rsidR="00B23C52">
        <w:t>Ferne</w:t>
      </w:r>
      <w:r>
        <w:t xml:space="preserve">. Das Reich Gottes, zu dem wir gehören, ist ein geistliches Reich. Das Reich: Jesus hat gesagt: mein Reich ist nicht von dieser Welt. Das Reich im Denken der Menschen: Monarch, Diener, Volk. Aber das Reich Gottes ist mehr Familie als Reich. Wir werden Diener, wenn wir zum Reich Gottes gehören. Wir erhalten das Leben Gottes, die Familie sticht also mehr hervor als das Reich. Das Reich Gottes, in dem Jesus König ist, wir seine Diener. Er hat uns alle Mittel gegeben, damit wir alles haben, um immer in diesem Reich bleiben. Er hat auch das Ziel gegeben. Die Mittel gibt uns Jesus, er ist der Urheber des Glaubens, er wirkt in den Sakramenten. </w:t>
      </w:r>
    </w:p>
    <w:p w14:paraId="7EBF9E2B" w14:textId="77777777" w:rsidR="00762E97" w:rsidRDefault="00762E97" w:rsidP="00762E97">
      <w:r>
        <w:t xml:space="preserve">Wo das Leben geschenkt wird, ist die Familie. Wir gehören zu einem geistlichen Reich. Wir erhalten das Leben Gottes. Wir erhalten Anteil an den Mitteln: Glaube, Sakramente, Leitung. </w:t>
      </w:r>
    </w:p>
    <w:p w14:paraId="1823DFFE" w14:textId="77777777" w:rsidR="00762E97" w:rsidRDefault="00762E97" w:rsidP="00762E97"/>
    <w:p w14:paraId="3354DD3B" w14:textId="77777777" w:rsidR="00762E97" w:rsidRDefault="00762E97" w:rsidP="00762E97">
      <w:r>
        <w:t xml:space="preserve">Ein geistliches Reich. Wir werden Diener, wir gehören zum Reich, durch Glaube, Sakramente, Leitung. Das göttliche Leben ist die Grundlage dieses Reiches. Das göttliche Leben kommt vom Wort Gottes. Das Mittel ist der Glaube, damit wir durch den Gehorsam das Wort Gottes befolgen können. </w:t>
      </w:r>
    </w:p>
    <w:p w14:paraId="59B7DE9F" w14:textId="77777777" w:rsidR="00762E97" w:rsidRDefault="00762E97" w:rsidP="00762E97">
      <w:r>
        <w:t>Wir gehören zu diesem geistlichen Reich durch das Leben Gottes, das wir erhalten. Wir sollen die guten Werke tun, die gemäss dem Wort Gottes sind. Durch den Gehorsam erhalten wir das Leben Gottes und sind neben dem Gründer, Jesus und neben den Dienern. Du bereitest dich so vor, das Ziel zu erlangen.</w:t>
      </w:r>
    </w:p>
    <w:p w14:paraId="7DE470D2" w14:textId="77777777" w:rsidR="00762E97" w:rsidRDefault="00762E97" w:rsidP="00762E97">
      <w:r>
        <w:t xml:space="preserve">Die Nähe zu Christus, den Brüdern, zum Ziel, zum Lohn geschieht einzig durch den Gehorsam. Der Gehorsam ist die einzige Weise, durch die wir zum Reich Gottes gehören können. Die Nähe zum König, zu den Brüdern, die Nähe zum Heil, zum Paradies, geschieht durch die Mittel, die der Gründer dieses Reichs geschenkt hat. </w:t>
      </w:r>
    </w:p>
    <w:p w14:paraId="3FC91A2E" w14:textId="77777777" w:rsidR="00762E97" w:rsidRDefault="00762E97" w:rsidP="00762E97"/>
    <w:p w14:paraId="20FE3426" w14:textId="77777777" w:rsidR="00762E97" w:rsidRDefault="00762E97" w:rsidP="00762E97">
      <w:r>
        <w:t>Die Liebe Gottes ist das, was allem zu Grunde liegt. Die Nähe zum König, zu Christus, zu den Dienern geschieht durch die Annahme des Lebens, durch das Leben des Leben Gottes. In der Tat gehörst du zum Reich Gottes einzig durch die Liebe, durch den Gehorsam.</w:t>
      </w:r>
    </w:p>
    <w:p w14:paraId="53235CB0" w14:textId="77777777" w:rsidR="00762E97" w:rsidRDefault="00762E97" w:rsidP="00762E97">
      <w:r>
        <w:t xml:space="preserve">Um in der Nähe zu sein, in der Nähe Christi, Mariens, gibt es keine andere Weise als die der Liebe. Die Liebe sollst du im Herzen haben, durch den Gehorsam. Wenn du mich liebst, befolge mein Wort. </w:t>
      </w:r>
    </w:p>
    <w:p w14:paraId="0EA79F56" w14:textId="77777777" w:rsidR="00762E97" w:rsidRDefault="00762E97" w:rsidP="00762E97">
      <w:r>
        <w:t>Zum Reich Gottes gehören, die Dreifaltigkeit kommt in dich, um in dir zu wohnen. Durch die Liebe, den Gehorsam. Das Schenken der Liebe geschieht dann durch die Nächstenliebe.</w:t>
      </w:r>
    </w:p>
    <w:p w14:paraId="4F986016" w14:textId="77777777" w:rsidR="00762E97" w:rsidRDefault="00762E97" w:rsidP="00762E97"/>
    <w:p w14:paraId="23AB0E86" w14:textId="77777777" w:rsidR="00762E97" w:rsidRDefault="00762E97" w:rsidP="00762E97">
      <w:r>
        <w:t>Wenn ihr in der Nähe des Padre sein wollt, gibt es keine andere Weise als den Gehorsam und die Nächstenliebe. Die physische Nähe ist eine komische menschliche Sicht des geistlichen Lebens: wenn ich in der Nähe des Padre bin, dann bemühe ich mich, sonst nicht. Du hast das geistliche Leben in dieser Weise verweltlicht.</w:t>
      </w:r>
    </w:p>
    <w:p w14:paraId="7458FF0C" w14:textId="77777777" w:rsidR="00762E97" w:rsidRDefault="00762E97" w:rsidP="00762E97"/>
    <w:p w14:paraId="153D5D6F" w14:textId="77777777" w:rsidR="00762E97" w:rsidRDefault="00762E97" w:rsidP="00762E97">
      <w:r>
        <w:t>Die Liebe verwirklicht sich durch den Gehorsam, du empfängst das Leben Gottes, du wirst Kind Gottes, Christus lebt in dir. Die Nähe ist dies. Wenn der Gehorsam nicht da ist, ist die Liebe nicht da, dann bist du weder in der Nähe Jesu, Mariens, P. Pios, des Padre, der Madre. Die Nähe wird durch deinen Gehorsam, deine Nächstenliebe festgelegt.</w:t>
      </w:r>
    </w:p>
    <w:p w14:paraId="6E36185B" w14:textId="77777777" w:rsidR="00762E97" w:rsidRDefault="00762E97" w:rsidP="00762E97"/>
    <w:p w14:paraId="2C513B45" w14:textId="77777777" w:rsidR="00762E97" w:rsidRDefault="00762E97" w:rsidP="00762E97">
      <w:r>
        <w:t xml:space="preserve">Seid ihr immer in der Nähe Jesu durch den Gehorsam und die Nächstenliebe? Ihr seid dann in meinem Herzen, nicht nur in meiner Nähe. </w:t>
      </w:r>
    </w:p>
    <w:p w14:paraId="435B823C" w14:textId="77777777" w:rsidR="00762E97" w:rsidRDefault="00762E97" w:rsidP="00762E97">
      <w:pPr>
        <w:pBdr>
          <w:bottom w:val="single" w:sz="6" w:space="1" w:color="auto"/>
        </w:pBdr>
      </w:pPr>
      <w:r>
        <w:t>Es kann dieses Phänomen da sein: jene, die leiblich am nächsten sind, sind am weitesten weg und umgekehrt. Der Gehorsam zählt.</w:t>
      </w:r>
    </w:p>
    <w:p w14:paraId="28A00C2B" w14:textId="77777777" w:rsidR="00762E97" w:rsidRDefault="00762E97" w:rsidP="00762E97"/>
    <w:p w14:paraId="1EFF9554" w14:textId="77777777" w:rsidR="00762E97" w:rsidRDefault="00762E97" w:rsidP="00762E97">
      <w:r>
        <w:t xml:space="preserve">Die Nähe und die Distanz: menschliches Denken. Das göttliche Leben ist in dir. Es gibt nichts Näheres in deinem Leben als das Leben Gottes. Sei mit dem Leben Gottes und gehorche, sei demütig, übe die Nächstenliebe. </w:t>
      </w:r>
    </w:p>
    <w:p w14:paraId="4E108AD6" w14:textId="77777777" w:rsidR="00762E97" w:rsidRDefault="00762E97" w:rsidP="00762E97"/>
    <w:p w14:paraId="6BAB0CFB" w14:textId="77777777" w:rsidR="00762E97" w:rsidRDefault="00762E97" w:rsidP="00762E97">
      <w:r>
        <w:t xml:space="preserve">Wenn ich euch treffe, ist es wie eine Mutter, die ihre Kinder ans Herz drückt. Ich spüre, wer in der Nähe und wer in der Ferne ist. </w:t>
      </w:r>
    </w:p>
    <w:p w14:paraId="1C1DDFD6" w14:textId="77777777" w:rsidR="00762E97" w:rsidRDefault="00762E97" w:rsidP="00762E97"/>
    <w:p w14:paraId="4120E8E3" w14:textId="77777777" w:rsidR="00762E97" w:rsidRDefault="00762E97" w:rsidP="00762E97">
      <w:r>
        <w:t>Es ist unmöglich, dass der Gehorsam und die Nächstenliebe unfruchtbar sind.</w:t>
      </w:r>
    </w:p>
    <w:p w14:paraId="269325A2" w14:textId="77777777" w:rsidR="00762E97" w:rsidRDefault="00762E97" w:rsidP="00762E97"/>
    <w:p w14:paraId="7617712B" w14:textId="77777777" w:rsidR="00B23C52" w:rsidRDefault="00B23C52" w:rsidP="00762E97"/>
    <w:p w14:paraId="7C5D7D19" w14:textId="77777777" w:rsidR="00B23C52" w:rsidRPr="00A24388" w:rsidRDefault="00B23C52" w:rsidP="00B23C52">
      <w:pPr>
        <w:pStyle w:val="berschrift1"/>
      </w:pPr>
      <w:bookmarkStart w:id="26" w:name="_Toc59547080"/>
      <w:r w:rsidRPr="00A24388">
        <w:t>2014.12.26 Der Mut des heiligen Stefanus</w:t>
      </w:r>
      <w:bookmarkEnd w:id="26"/>
    </w:p>
    <w:p w14:paraId="2995194D" w14:textId="77777777" w:rsidR="00B23C52" w:rsidRDefault="00B23C52" w:rsidP="00B23C52">
      <w:r>
        <w:t>(Notizen einer Predigt von don Pierino Galeone)</w:t>
      </w:r>
    </w:p>
    <w:p w14:paraId="57F86421" w14:textId="77777777" w:rsidR="00B23C52" w:rsidRDefault="00B23C52" w:rsidP="00B23C52"/>
    <w:p w14:paraId="6F2638ED" w14:textId="77777777" w:rsidR="00B23C52" w:rsidRDefault="00B23C52" w:rsidP="00B23C52">
      <w:r>
        <w:t>Das Leben und der Tod des hl. Stefanus, der gemeinsame Nenner: der Mut. Er hat mit Mut die Wahrheit gesagt, er hat viel Gutes getan und Wunder gewirkt. Ich sehe den Himmel offen und Jesus, den ihr getötet habt, zur Rechten Gottes stehen. Er hat den Mut gehabt, die Wahrheit zu sagen, trotz der unmittelbaren Todesgefahr. Er hat den Mut gehabt, ihnen zu vergeben.</w:t>
      </w:r>
    </w:p>
    <w:p w14:paraId="2862CE5D" w14:textId="77777777" w:rsidR="00B23C52" w:rsidRDefault="00B23C52" w:rsidP="00B23C52"/>
    <w:p w14:paraId="71939FC5" w14:textId="77777777" w:rsidR="00B23C52" w:rsidRDefault="00B23C52" w:rsidP="00B23C52">
      <w:r>
        <w:t>Dieser Heilige ist mutig. Der Mut der Liebe, der Mut des Glaubens, die Wahrheit zu sagen, der Mut der Hoffnung, die Sünde zu vergeben, in der Hoffnung auf ihre Umkehr. Er ist mutig, Christus zu bezeugen, durch den Glauben bis zum Ende; er hat bezeugt, Christ zu sein, zu vergeben. Er hat seine Feinde geliebt, wie Christus es sagte.</w:t>
      </w:r>
    </w:p>
    <w:p w14:paraId="47654E8A" w14:textId="77777777" w:rsidR="00B23C52" w:rsidRDefault="00B23C52" w:rsidP="00B23C52"/>
    <w:p w14:paraId="1482D548" w14:textId="77777777" w:rsidR="00B23C52" w:rsidRDefault="00B23C52" w:rsidP="00B23C52">
      <w:r>
        <w:t xml:space="preserve">Der Christ und der Mut gehen immer zusammen. Ein Christ ohne Mut ist kein Christ mehr. Der hl. Stefanus bezeugt seinen Glauben, geht dem Tod mutig entgegen. Er hat den Mut, wie Jesus auf dem Kreuz zu sagen: vergib ihnen. Unter dem Kreuz bekehrte sich der Hauptmann. Die Vergebung, die Stefanus verlangt hat, ist dann in Saulus wirksam geworden: er wurde vom Christenverfolger zum Völkerapostel. </w:t>
      </w:r>
    </w:p>
    <w:p w14:paraId="7A3CFA21" w14:textId="77777777" w:rsidR="00B23C52" w:rsidRDefault="00B23C52" w:rsidP="00B23C52"/>
    <w:p w14:paraId="1054AF10" w14:textId="77777777" w:rsidR="00B23C52" w:rsidRDefault="00B23C52" w:rsidP="00B23C52"/>
    <w:p w14:paraId="1BCCC205" w14:textId="77777777" w:rsidR="00B23C52" w:rsidRPr="00187631" w:rsidRDefault="00B23C52" w:rsidP="00B23C52">
      <w:pPr>
        <w:pStyle w:val="berschrift1"/>
      </w:pPr>
      <w:bookmarkStart w:id="27" w:name="_Toc59547081"/>
      <w:r w:rsidRPr="00187631">
        <w:t>2016.12.26 Der gute Schächer und der hl. Stefanus</w:t>
      </w:r>
      <w:bookmarkEnd w:id="27"/>
    </w:p>
    <w:p w14:paraId="193BFF0E" w14:textId="77777777" w:rsidR="00B23C52" w:rsidRDefault="00B23C52" w:rsidP="00B23C52">
      <w:r>
        <w:t>(Notizen einer Predigt von don Pierino Galeone)</w:t>
      </w:r>
    </w:p>
    <w:p w14:paraId="2DB46945" w14:textId="77777777" w:rsidR="00B23C52" w:rsidRDefault="00B23C52" w:rsidP="00B23C52"/>
    <w:p w14:paraId="7D3743D8" w14:textId="77777777" w:rsidR="00B23C52" w:rsidRDefault="00B23C52" w:rsidP="00B23C52">
      <w:r>
        <w:t>Beide wurden verurteilt, der eine vor dem weltlichen Gericht, der andere vor dem religiösen Gericht, dem Synedrium. Der gute Schächer hatte seine Sünden bekannt, seinen Raub, seinen Diebstahl. Der hl. Stefanus hatte im Unterschied vor dem Synedrium nicht nur bekannt, dass er Jünger Christi ist, den die Juden gekreuzigt haben, sondern er hat auch seine Unschuld bekannt und versucht, ihre Schuld aufzuzeigen, weil sie nicht an Jesus glaubten. Wir können nicht sagen, dass der gute Schächer Märtyrer wäre, aber er hat von Herzen das Todesurteil angenommen. Stefanus hat aus Liebe zu Jesus sein Todesurteil angenommen, gesteinigt zu werden. Der gute Schächer hat die Unschuld Jesu bekannt, der hl. Stefanus versuchte, die Schuld des Synedriums aufzuzeigen.</w:t>
      </w:r>
    </w:p>
    <w:p w14:paraId="4C32B61F" w14:textId="77777777" w:rsidR="00B23C52" w:rsidRDefault="00B23C52" w:rsidP="00B23C52"/>
    <w:p w14:paraId="50819874" w14:textId="77777777" w:rsidR="00B23C52" w:rsidRDefault="00B23C52" w:rsidP="00B23C52">
      <w:r>
        <w:t xml:space="preserve">Es geht nicht hervor, ob der gute Schächer jenen vergeben hat, die ihn kreuzigten, denn er war ja schuldig. Jesus hat dem guten Schächer gesagt: heute noch wirst du mit mir im Paradiese sein. Stefanus hat den Himmel offen gesehen. Er hat ihn bestimmt den Himmel vorauskosten lassen. Der gute Schächer und der hl. Stefanus hatten beide die klare Sicht der Dinge: der gute Schächer hat Jesus als König anerkannt und dass er ein Reich hatte. Stefanus tat viele Zeichen und Wunder, um das Reich Gottes zu verkünden und zu verteidigen, das das Synedrium nicht anerkannte. </w:t>
      </w:r>
    </w:p>
    <w:p w14:paraId="16C28823" w14:textId="77777777" w:rsidR="00B23C52" w:rsidRDefault="00B23C52" w:rsidP="00B23C52"/>
    <w:p w14:paraId="3FED7311" w14:textId="77777777" w:rsidR="00B23C52" w:rsidRDefault="00B23C52" w:rsidP="00B23C52">
      <w:r>
        <w:t xml:space="preserve">Der gute Schächer und der hl. Stefanus: zwei Personen. Stefanus wird verurteilt, sie wollten die Wahrheit rauben. Sie sind die wahren Diebe. Zwei wunderbare Personen: der eine spricht am Kreuz kurz vor seinem Tod, Stefanus wird zur Stadt hinaus gebracht, ohne materielles Kreuz, aber mystisch mit Christus gekreuzigt. Stefanus war unschuldig, Jesus war unschuldig. Der gute Schächer: heute wirst du mit mir im Paradies sein. In jenem Augenblick als Stefanus starb, war seine Geburt für den Himmel. </w:t>
      </w:r>
    </w:p>
    <w:p w14:paraId="1364308A" w14:textId="77777777" w:rsidR="00B23C52" w:rsidRDefault="00B23C52" w:rsidP="00B23C52"/>
    <w:p w14:paraId="05A6DE0D" w14:textId="77777777" w:rsidR="00B23C52" w:rsidRDefault="00B23C52" w:rsidP="00B23C52">
      <w:pPr>
        <w:pBdr>
          <w:bottom w:val="single" w:sz="4" w:space="1" w:color="auto"/>
        </w:pBdr>
      </w:pPr>
      <w:r>
        <w:t xml:space="preserve">Dieb sein, unschuldig sein, dies ist sehr relativ, was zählt, ist: in der Gnade Gottes sterben. Der gute Schächer konnte Jesus nicht umarmen, aber er hat sich Jesus empfohlen: denk an mich, wenn du in dein Reich kommst. Stefanus: eine himmlische Umarmung, um zu seinem Herrn zu gelangen, der zur Rechten des Vaters thront. </w:t>
      </w:r>
    </w:p>
    <w:p w14:paraId="6DA149E0" w14:textId="77777777" w:rsidR="00B23C52" w:rsidRDefault="00B23C52" w:rsidP="00B23C52"/>
    <w:p w14:paraId="5F9BF635" w14:textId="77777777" w:rsidR="00B23C52" w:rsidRDefault="00B23C52" w:rsidP="00B23C52">
      <w:r>
        <w:t xml:space="preserve">Der gute Schächer und der hl. Stefanus: es gibt viele Gedanken. Ich, als Priester, bin ich auf der Seite des guten Schächers oder des heiligen Stefanus? Wichtig ist nur, dass ich mit Jesus zusammen bin. Der gute Schächer war ein Dieb und raubte, Stefanus schenkte. Gott sieht die Werke und gibt den Lohn. Durch die Reue können wir alle ins Paradies gelangen. </w:t>
      </w:r>
    </w:p>
    <w:p w14:paraId="7D413561" w14:textId="77777777" w:rsidR="00B23C52" w:rsidRDefault="00B23C52" w:rsidP="00B23C52"/>
    <w:p w14:paraId="49A9BA2E" w14:textId="77777777" w:rsidR="00B23C52" w:rsidRDefault="00B23C52" w:rsidP="00B23C52">
      <w:r>
        <w:t>Was ist grösser? Das Glaubensbekenntnis des guten Schächers oder des hl. Stefanus? Das Bekenntnis des Glaubens vor den Leuten durch die Reue ist sehr gross, sehr gross. Das Bekenntnis des Glau</w:t>
      </w:r>
      <w:r>
        <w:lastRenderedPageBreak/>
        <w:t xml:space="preserve">bens des heiligen Stefanus hat er vor dem Synedrium gemacht, das gegen ihn war. Er hat dieses Glaubensbekenntnis durch sein Martyrium besiegelt, darum ist dieses Glaubensbekenntnis grösser. </w:t>
      </w:r>
    </w:p>
    <w:p w14:paraId="0F585EF1" w14:textId="77777777" w:rsidR="00B23C52" w:rsidRDefault="00B23C52" w:rsidP="00B23C52"/>
    <w:p w14:paraId="4C3EEA10" w14:textId="77777777" w:rsidR="00B23C52" w:rsidRDefault="00B23C52" w:rsidP="00B23C52"/>
    <w:p w14:paraId="24A64F97" w14:textId="77777777" w:rsidR="00B23C52" w:rsidRDefault="00B23C52" w:rsidP="00B23C52"/>
    <w:p w14:paraId="1B481D4A" w14:textId="77777777" w:rsidR="00B23C52" w:rsidRDefault="00B23C52" w:rsidP="00B23C52"/>
    <w:p w14:paraId="389853A9" w14:textId="77777777" w:rsidR="00762E97" w:rsidRDefault="00762E97" w:rsidP="00762E97">
      <w:pPr>
        <w:pStyle w:val="berschrift1"/>
      </w:pPr>
      <w:bookmarkStart w:id="28" w:name="_Toc59547082"/>
      <w:r>
        <w:t>Catena aurea</w:t>
      </w:r>
      <w:bookmarkEnd w:id="28"/>
    </w:p>
    <w:p w14:paraId="46CE4194" w14:textId="77777777" w:rsidR="00762E97" w:rsidRDefault="00762E97" w:rsidP="00864129"/>
    <w:p w14:paraId="71B693AB" w14:textId="77777777" w:rsidR="00762E97" w:rsidRPr="00762E97" w:rsidRDefault="00762E97" w:rsidP="00762E97">
      <w:r w:rsidRPr="00762E97">
        <w:t>In jener Zeit sprach Jesus zu seinen Jüngern: Nehmt euch aber vor den Menschen in acht! Denn sie werden euch vor die Gerichte bringen und in ihren Synagogen auspeitschen. Ihr werdet um meinetwillen vor Statthalter und Könige geführt, damit ihr vor ihnen und den Heiden Zeugnis ablegt.</w:t>
      </w:r>
    </w:p>
    <w:p w14:paraId="044BFD36" w14:textId="77777777" w:rsidR="00762E97" w:rsidRDefault="00762E97" w:rsidP="00762E97">
      <w:r>
        <w:t>Daher sagt er hier wegen mir: Es ist nämlich kein geringer Trost, um Christi willen zu leiden; denn nicht als gemeingefährliche Verbrecher erleiden sie dies. (Chrysostomus)</w:t>
      </w:r>
    </w:p>
    <w:p w14:paraId="723DBE48" w14:textId="77777777" w:rsidR="00762E97" w:rsidRDefault="00762E97" w:rsidP="00762E97"/>
    <w:p w14:paraId="45B9BCCD" w14:textId="77777777" w:rsidR="00762E97" w:rsidRDefault="00762E97" w:rsidP="00762E97">
      <w:r>
        <w:t>Der Tod der Heiligen hilft den Guten, für die Bösen ist er ein Zeugnis. Durch ihn nämlich gehen die Verdorbenen ohne Entschuldigung zugrunde, die Erwählten aber nehmen ihn sich zum Beispiel und leben (Gregor der Große)</w:t>
      </w:r>
    </w:p>
    <w:p w14:paraId="018CED00" w14:textId="77777777" w:rsidR="00762E97" w:rsidRDefault="00762E97" w:rsidP="00762E97"/>
    <w:p w14:paraId="166CDB64" w14:textId="77777777" w:rsidR="00762E97" w:rsidRPr="00762E97" w:rsidRDefault="00762E97" w:rsidP="00762E97">
      <w:pPr>
        <w:rPr>
          <w:b/>
        </w:rPr>
      </w:pPr>
      <w:r w:rsidRPr="00762E97">
        <w:rPr>
          <w:b/>
        </w:rPr>
        <w:t>Wenn man euch vor Gericht stellt, macht euch keine Sorgen, wie und was ihr reden sollt; denn es wird euch in jener Stunde eingegeben, was ihr sagen sollt. Nicht ihr werdet dann reden, sondern der Geist eures Vaters wird durch euch reden.</w:t>
      </w:r>
    </w:p>
    <w:p w14:paraId="69293C41" w14:textId="77777777" w:rsidR="00762E97" w:rsidRDefault="00762E97" w:rsidP="00762E97">
      <w:r>
        <w:t xml:space="preserve">Er sagt aber zweierlei: Wie und was. Das eine bezieht sich auf die Weisheit, das andere auf die Art der Rede. Denn weil er selbst ihnen die Worte, die sie sprechen sollten, und die Weisheit, aus der sie hervorgingen, eingab, daher </w:t>
      </w:r>
      <w:proofErr w:type="spellStart"/>
      <w:r>
        <w:t>mußten</w:t>
      </w:r>
      <w:proofErr w:type="spellEnd"/>
      <w:r>
        <w:t xml:space="preserve"> die heiligen Verkünder weder nachdenken, was noch wie sie etwas sagten. (Remigius)</w:t>
      </w:r>
    </w:p>
    <w:p w14:paraId="6DF98667" w14:textId="77777777" w:rsidR="00762E97" w:rsidRDefault="00762E97" w:rsidP="00762E97"/>
    <w:p w14:paraId="18A61E72" w14:textId="77777777" w:rsidR="00762E97" w:rsidRDefault="00762E97" w:rsidP="00762E97">
      <w:r>
        <w:t>Denn weil wir wegen Christus vor die Richter geführt werden, müssen wir nur unseren Willen für Christus darbringen. Das Übrige spricht Christus, der in uns wohnt, selbst für sich, es wird durch die Gnade des Heiligen Geistes im Antworten gegeben. (Hieronymus)</w:t>
      </w:r>
    </w:p>
    <w:p w14:paraId="37EACD29" w14:textId="77777777" w:rsidR="00762E97" w:rsidRDefault="00762E97" w:rsidP="00762E97"/>
    <w:p w14:paraId="45CD7E41" w14:textId="77777777" w:rsidR="00762E97" w:rsidRDefault="00762E97" w:rsidP="00762E97">
      <w:r>
        <w:t>Der Sinn ist: Ihr geht zum Kampf, ich aber bin es, der kämpft; ihr sprecht Worte aus, ich aber bin es, der redet. (Remigius)</w:t>
      </w:r>
    </w:p>
    <w:p w14:paraId="77714DB7" w14:textId="77777777" w:rsidR="00762E97" w:rsidRDefault="00762E97" w:rsidP="00762E97"/>
    <w:p w14:paraId="50BF57F8" w14:textId="77777777" w:rsidR="00762E97" w:rsidRPr="00762E97" w:rsidRDefault="00762E97" w:rsidP="00762E97">
      <w:pPr>
        <w:rPr>
          <w:b/>
        </w:rPr>
      </w:pPr>
      <w:r w:rsidRPr="00762E97">
        <w:rPr>
          <w:b/>
        </w:rPr>
        <w:t>Brüder werden einander dem Tod ausliefern und Väter ihre Kinder, und die Kinder werden sich gegen ihre Eltern auflehnen und sie in den Tod schicken.</w:t>
      </w:r>
    </w:p>
    <w:p w14:paraId="579EB3E9" w14:textId="77777777" w:rsidR="00762E97" w:rsidRDefault="00762E97" w:rsidP="00762E97">
      <w:r>
        <w:t>Einen geringeren Schmerz bereiten uns die Leiden, die uns von ferner stehenden Personen zugefügt werden; einen größeren jedoch die, dir wir von jenen erleiden, auf deren Gesinnung wir uns verlassen haben: denn mit dem körperlichen Leid quälen uns die Schmerzen der zerstörten Zuneigung. (Gregor der Große)</w:t>
      </w:r>
    </w:p>
    <w:p w14:paraId="7E68E448" w14:textId="77777777" w:rsidR="00762E97" w:rsidRDefault="00762E97" w:rsidP="00762E97"/>
    <w:p w14:paraId="190A9AEA" w14:textId="77777777" w:rsidR="00762E97" w:rsidRDefault="00762E97" w:rsidP="00762E97">
      <w:r>
        <w:t xml:space="preserve">Das sehen wir aber bei Verfolgungen häufig geschehen: Unter denen, die keinen gemeinsamen Glauben (Lat.: </w:t>
      </w:r>
      <w:proofErr w:type="spellStart"/>
      <w:r>
        <w:t>fides</w:t>
      </w:r>
      <w:proofErr w:type="spellEnd"/>
      <w:r>
        <w:t xml:space="preserve">) haben, gibt es auch keine Liebe, die treu (Lat.: </w:t>
      </w:r>
      <w:proofErr w:type="spellStart"/>
      <w:r>
        <w:t>fidus</w:t>
      </w:r>
      <w:proofErr w:type="spellEnd"/>
      <w:r>
        <w:t>) bleibt. (Hieronymus)</w:t>
      </w:r>
    </w:p>
    <w:p w14:paraId="46E5C71E" w14:textId="77777777" w:rsidR="00762E97" w:rsidRDefault="00762E97" w:rsidP="00762E97"/>
    <w:p w14:paraId="7814A801" w14:textId="77777777" w:rsidR="00762E97" w:rsidRPr="00762E97" w:rsidRDefault="00762E97" w:rsidP="00762E97">
      <w:pPr>
        <w:rPr>
          <w:b/>
        </w:rPr>
      </w:pPr>
      <w:r w:rsidRPr="00762E97">
        <w:rPr>
          <w:b/>
        </w:rPr>
        <w:t xml:space="preserve">Und ihr werdet um meines Namens willen von allen </w:t>
      </w:r>
      <w:proofErr w:type="spellStart"/>
      <w:r w:rsidRPr="00762E97">
        <w:rPr>
          <w:b/>
        </w:rPr>
        <w:t>gehaßt</w:t>
      </w:r>
      <w:proofErr w:type="spellEnd"/>
      <w:r w:rsidRPr="00762E97">
        <w:rPr>
          <w:b/>
        </w:rPr>
        <w:t xml:space="preserve"> werden; wer aber bis zum Ende standhaft bleibt, der wird gerettet.</w:t>
      </w:r>
    </w:p>
    <w:p w14:paraId="4B7E33F6" w14:textId="77777777" w:rsidR="00762E97" w:rsidRDefault="00762E97" w:rsidP="00762E97">
      <w:r>
        <w:t>Denn wie gemeinsame Feinde des ganzen Erdkreises suchte man sie auszurotten. [...] (Chrysostomus)</w:t>
      </w:r>
    </w:p>
    <w:p w14:paraId="439C391C" w14:textId="77777777" w:rsidR="00762E97" w:rsidRDefault="00762E97" w:rsidP="00762E97"/>
    <w:p w14:paraId="5B47D1B8" w14:textId="77777777" w:rsidR="00762E97" w:rsidRDefault="00762E97" w:rsidP="00762E97">
      <w:r>
        <w:t>Denn weil viele am Anfang oft voller Kraft sind, später aber abfallen, deswegen sagt er: Mir geht es um das Ende. Was für einen Nutzen hätten denn Samen, die am Anfang blühen, dann aber verkümmern? Daher fordert er von ihnen eine hinreichende Ausdauer (Chrysostomus)</w:t>
      </w:r>
    </w:p>
    <w:p w14:paraId="6D4564EB" w14:textId="77777777" w:rsidR="00762E97" w:rsidRDefault="00762E97" w:rsidP="00762E97"/>
    <w:p w14:paraId="1A3D8CDA" w14:textId="77777777" w:rsidR="00762E97" w:rsidRDefault="00762E97" w:rsidP="00762E97">
      <w:r>
        <w:t>Denn nicht anzufangen, sondern zu vollenden zeugt von Tugend. (Hieronymus)</w:t>
      </w:r>
    </w:p>
    <w:p w14:paraId="465135E0" w14:textId="77777777" w:rsidR="00762E97" w:rsidRDefault="00762E97" w:rsidP="00864129"/>
    <w:sectPr w:rsidR="00762E97" w:rsidSect="009E269B">
      <w:footerReference w:type="default" r:id="rId7"/>
      <w:pgSz w:w="11906" w:h="16838"/>
      <w:pgMar w:top="1077"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62BCE7" w14:textId="77777777" w:rsidR="00D3093E" w:rsidRDefault="00D3093E" w:rsidP="00864129">
      <w:r>
        <w:separator/>
      </w:r>
    </w:p>
  </w:endnote>
  <w:endnote w:type="continuationSeparator" w:id="0">
    <w:p w14:paraId="2DD3AA99" w14:textId="77777777" w:rsidR="00D3093E" w:rsidRDefault="00D3093E" w:rsidP="00864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4335455"/>
      <w:docPartObj>
        <w:docPartGallery w:val="Page Numbers (Bottom of Page)"/>
        <w:docPartUnique/>
      </w:docPartObj>
    </w:sdtPr>
    <w:sdtEndPr/>
    <w:sdtContent>
      <w:p w14:paraId="76156404" w14:textId="77777777" w:rsidR="00762E97" w:rsidRDefault="00762E97">
        <w:pPr>
          <w:pStyle w:val="Fuzeile"/>
          <w:jc w:val="center"/>
        </w:pPr>
        <w:r>
          <w:fldChar w:fldCharType="begin"/>
        </w:r>
        <w:r>
          <w:instrText>PAGE   \* MERGEFORMAT</w:instrText>
        </w:r>
        <w:r>
          <w:fldChar w:fldCharType="separate"/>
        </w:r>
        <w:r w:rsidR="00B23C52" w:rsidRPr="00B23C52">
          <w:rPr>
            <w:noProof/>
            <w:lang w:val="de-DE"/>
          </w:rPr>
          <w:t>18</w:t>
        </w:r>
        <w:r>
          <w:fldChar w:fldCharType="end"/>
        </w:r>
      </w:p>
    </w:sdtContent>
  </w:sdt>
  <w:p w14:paraId="2DAAD95A" w14:textId="77777777" w:rsidR="00864129" w:rsidRDefault="00864129">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B916E" w14:textId="77777777" w:rsidR="00D3093E" w:rsidRDefault="00D3093E" w:rsidP="00864129">
      <w:r>
        <w:separator/>
      </w:r>
    </w:p>
  </w:footnote>
  <w:footnote w:type="continuationSeparator" w:id="0">
    <w:p w14:paraId="5FDAFB8D" w14:textId="77777777" w:rsidR="00D3093E" w:rsidRDefault="00D3093E" w:rsidP="008641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autoHyphenation/>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4129"/>
    <w:rsid w:val="0000121B"/>
    <w:rsid w:val="00060AF2"/>
    <w:rsid w:val="00063634"/>
    <w:rsid w:val="000D3B5D"/>
    <w:rsid w:val="0015420F"/>
    <w:rsid w:val="00185BEF"/>
    <w:rsid w:val="001F2AC2"/>
    <w:rsid w:val="001F7B0F"/>
    <w:rsid w:val="00235A3F"/>
    <w:rsid w:val="0023736C"/>
    <w:rsid w:val="003072D2"/>
    <w:rsid w:val="00316E83"/>
    <w:rsid w:val="00385D00"/>
    <w:rsid w:val="003C309D"/>
    <w:rsid w:val="003C78C2"/>
    <w:rsid w:val="00456A60"/>
    <w:rsid w:val="0046175C"/>
    <w:rsid w:val="00517DBB"/>
    <w:rsid w:val="00603B18"/>
    <w:rsid w:val="006B31ED"/>
    <w:rsid w:val="006B5577"/>
    <w:rsid w:val="006E6169"/>
    <w:rsid w:val="00762E97"/>
    <w:rsid w:val="008124FA"/>
    <w:rsid w:val="00864129"/>
    <w:rsid w:val="008665AE"/>
    <w:rsid w:val="008C706F"/>
    <w:rsid w:val="00976E71"/>
    <w:rsid w:val="009C2624"/>
    <w:rsid w:val="009E269B"/>
    <w:rsid w:val="009F068E"/>
    <w:rsid w:val="00A913E0"/>
    <w:rsid w:val="00AC3342"/>
    <w:rsid w:val="00B101FE"/>
    <w:rsid w:val="00B23C52"/>
    <w:rsid w:val="00B77A66"/>
    <w:rsid w:val="00BE6BB0"/>
    <w:rsid w:val="00C16BD2"/>
    <w:rsid w:val="00C577C1"/>
    <w:rsid w:val="00CE5B6C"/>
    <w:rsid w:val="00D22489"/>
    <w:rsid w:val="00D3093E"/>
    <w:rsid w:val="00F95C1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963F0"/>
  <w15:docId w15:val="{C8108BCC-ECDA-45BE-83EA-4CFCA6EB9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Bidi"/>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6175C"/>
  </w:style>
  <w:style w:type="paragraph" w:styleId="berschrift1">
    <w:name w:val="heading 1"/>
    <w:basedOn w:val="Standard"/>
    <w:next w:val="Standard"/>
    <w:link w:val="berschrift1Zchn"/>
    <w:uiPriority w:val="9"/>
    <w:qFormat/>
    <w:rsid w:val="008641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64129"/>
    <w:pPr>
      <w:tabs>
        <w:tab w:val="center" w:pos="4536"/>
        <w:tab w:val="right" w:pos="9072"/>
      </w:tabs>
    </w:pPr>
  </w:style>
  <w:style w:type="character" w:customStyle="1" w:styleId="KopfzeileZchn">
    <w:name w:val="Kopfzeile Zchn"/>
    <w:basedOn w:val="Absatz-Standardschriftart"/>
    <w:link w:val="Kopfzeile"/>
    <w:uiPriority w:val="99"/>
    <w:rsid w:val="00864129"/>
  </w:style>
  <w:style w:type="paragraph" w:styleId="Fuzeile">
    <w:name w:val="footer"/>
    <w:basedOn w:val="Standard"/>
    <w:link w:val="FuzeileZchn"/>
    <w:uiPriority w:val="99"/>
    <w:unhideWhenUsed/>
    <w:rsid w:val="00864129"/>
    <w:pPr>
      <w:tabs>
        <w:tab w:val="center" w:pos="4536"/>
        <w:tab w:val="right" w:pos="9072"/>
      </w:tabs>
    </w:pPr>
  </w:style>
  <w:style w:type="character" w:customStyle="1" w:styleId="FuzeileZchn">
    <w:name w:val="Fußzeile Zchn"/>
    <w:basedOn w:val="Absatz-Standardschriftart"/>
    <w:link w:val="Fuzeile"/>
    <w:uiPriority w:val="99"/>
    <w:rsid w:val="00864129"/>
  </w:style>
  <w:style w:type="character" w:customStyle="1" w:styleId="berschrift1Zchn">
    <w:name w:val="Überschrift 1 Zchn"/>
    <w:basedOn w:val="Absatz-Standardschriftart"/>
    <w:link w:val="berschrift1"/>
    <w:uiPriority w:val="9"/>
    <w:rsid w:val="00864129"/>
    <w:rPr>
      <w:rFonts w:asciiTheme="majorHAnsi" w:eastAsiaTheme="majorEastAsia" w:hAnsiTheme="majorHAnsi" w:cstheme="majorBidi"/>
      <w:b/>
      <w:bCs/>
      <w:color w:val="365F91" w:themeColor="accent1" w:themeShade="BF"/>
      <w:sz w:val="28"/>
      <w:szCs w:val="28"/>
    </w:rPr>
  </w:style>
  <w:style w:type="paragraph" w:styleId="Inhaltsverzeichnisberschrift">
    <w:name w:val="TOC Heading"/>
    <w:basedOn w:val="berschrift1"/>
    <w:next w:val="Standard"/>
    <w:uiPriority w:val="39"/>
    <w:unhideWhenUsed/>
    <w:qFormat/>
    <w:rsid w:val="001F2AC2"/>
    <w:pPr>
      <w:spacing w:line="276" w:lineRule="auto"/>
      <w:outlineLvl w:val="9"/>
    </w:pPr>
    <w:rPr>
      <w:lang w:eastAsia="de-CH"/>
    </w:rPr>
  </w:style>
  <w:style w:type="paragraph" w:styleId="Verzeichnis1">
    <w:name w:val="toc 1"/>
    <w:basedOn w:val="Standard"/>
    <w:next w:val="Standard"/>
    <w:autoRedefine/>
    <w:uiPriority w:val="39"/>
    <w:unhideWhenUsed/>
    <w:rsid w:val="001F2AC2"/>
    <w:pPr>
      <w:spacing w:after="100"/>
    </w:pPr>
  </w:style>
  <w:style w:type="character" w:styleId="Hyperlink">
    <w:name w:val="Hyperlink"/>
    <w:basedOn w:val="Absatz-Standardschriftart"/>
    <w:uiPriority w:val="99"/>
    <w:unhideWhenUsed/>
    <w:rsid w:val="001F2AC2"/>
    <w:rPr>
      <w:color w:val="0000FF" w:themeColor="hyperlink"/>
      <w:u w:val="single"/>
    </w:rPr>
  </w:style>
  <w:style w:type="paragraph" w:styleId="Sprechblasentext">
    <w:name w:val="Balloon Text"/>
    <w:basedOn w:val="Standard"/>
    <w:link w:val="SprechblasentextZchn"/>
    <w:uiPriority w:val="99"/>
    <w:semiHidden/>
    <w:unhideWhenUsed/>
    <w:rsid w:val="001F2AC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F2AC2"/>
    <w:rPr>
      <w:rFonts w:ascii="Tahoma" w:hAnsi="Tahoma" w:cs="Tahoma"/>
      <w:sz w:val="16"/>
      <w:szCs w:val="16"/>
    </w:rPr>
  </w:style>
  <w:style w:type="paragraph" w:styleId="Titel">
    <w:name w:val="Title"/>
    <w:basedOn w:val="Standard"/>
    <w:next w:val="Standard"/>
    <w:link w:val="TitelZchn"/>
    <w:uiPriority w:val="10"/>
    <w:qFormat/>
    <w:rsid w:val="009F068E"/>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F068E"/>
    <w:rPr>
      <w:rFonts w:asciiTheme="majorHAnsi" w:eastAsiaTheme="majorEastAsia" w:hAnsiTheme="majorHAnsi" w:cstheme="majorBidi"/>
      <w:spacing w:val="-10"/>
      <w:kern w:val="28"/>
      <w:sz w:val="56"/>
      <w:szCs w:val="56"/>
    </w:rPr>
  </w:style>
  <w:style w:type="character" w:styleId="NichtaufgelsteErwhnung">
    <w:name w:val="Unresolved Mention"/>
    <w:basedOn w:val="Absatz-Standardschriftart"/>
    <w:uiPriority w:val="99"/>
    <w:semiHidden/>
    <w:unhideWhenUsed/>
    <w:rsid w:val="00235A3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33717">
      <w:bodyDiv w:val="1"/>
      <w:marLeft w:val="0"/>
      <w:marRight w:val="0"/>
      <w:marTop w:val="0"/>
      <w:marBottom w:val="0"/>
      <w:divBdr>
        <w:top w:val="none" w:sz="0" w:space="0" w:color="auto"/>
        <w:left w:val="none" w:sz="0" w:space="0" w:color="auto"/>
        <w:bottom w:val="none" w:sz="0" w:space="0" w:color="auto"/>
        <w:right w:val="none" w:sz="0" w:space="0" w:color="auto"/>
      </w:divBdr>
    </w:div>
    <w:div w:id="77755357">
      <w:bodyDiv w:val="1"/>
      <w:marLeft w:val="0"/>
      <w:marRight w:val="0"/>
      <w:marTop w:val="0"/>
      <w:marBottom w:val="0"/>
      <w:divBdr>
        <w:top w:val="none" w:sz="0" w:space="0" w:color="auto"/>
        <w:left w:val="none" w:sz="0" w:space="0" w:color="auto"/>
        <w:bottom w:val="none" w:sz="0" w:space="0" w:color="auto"/>
        <w:right w:val="none" w:sz="0" w:space="0" w:color="auto"/>
      </w:divBdr>
    </w:div>
    <w:div w:id="184095058">
      <w:bodyDiv w:val="1"/>
      <w:marLeft w:val="0"/>
      <w:marRight w:val="0"/>
      <w:marTop w:val="0"/>
      <w:marBottom w:val="0"/>
      <w:divBdr>
        <w:top w:val="none" w:sz="0" w:space="0" w:color="auto"/>
        <w:left w:val="none" w:sz="0" w:space="0" w:color="auto"/>
        <w:bottom w:val="none" w:sz="0" w:space="0" w:color="auto"/>
        <w:right w:val="none" w:sz="0" w:space="0" w:color="auto"/>
      </w:divBdr>
    </w:div>
    <w:div w:id="419061464">
      <w:bodyDiv w:val="1"/>
      <w:marLeft w:val="0"/>
      <w:marRight w:val="0"/>
      <w:marTop w:val="0"/>
      <w:marBottom w:val="0"/>
      <w:divBdr>
        <w:top w:val="none" w:sz="0" w:space="0" w:color="auto"/>
        <w:left w:val="none" w:sz="0" w:space="0" w:color="auto"/>
        <w:bottom w:val="none" w:sz="0" w:space="0" w:color="auto"/>
        <w:right w:val="none" w:sz="0" w:space="0" w:color="auto"/>
      </w:divBdr>
    </w:div>
    <w:div w:id="479883698">
      <w:bodyDiv w:val="1"/>
      <w:marLeft w:val="0"/>
      <w:marRight w:val="0"/>
      <w:marTop w:val="0"/>
      <w:marBottom w:val="0"/>
      <w:divBdr>
        <w:top w:val="none" w:sz="0" w:space="0" w:color="auto"/>
        <w:left w:val="none" w:sz="0" w:space="0" w:color="auto"/>
        <w:bottom w:val="none" w:sz="0" w:space="0" w:color="auto"/>
        <w:right w:val="none" w:sz="0" w:space="0" w:color="auto"/>
      </w:divBdr>
    </w:div>
    <w:div w:id="631523135">
      <w:bodyDiv w:val="1"/>
      <w:marLeft w:val="0"/>
      <w:marRight w:val="0"/>
      <w:marTop w:val="0"/>
      <w:marBottom w:val="0"/>
      <w:divBdr>
        <w:top w:val="none" w:sz="0" w:space="0" w:color="auto"/>
        <w:left w:val="none" w:sz="0" w:space="0" w:color="auto"/>
        <w:bottom w:val="none" w:sz="0" w:space="0" w:color="auto"/>
        <w:right w:val="none" w:sz="0" w:space="0" w:color="auto"/>
      </w:divBdr>
    </w:div>
    <w:div w:id="671495603">
      <w:bodyDiv w:val="1"/>
      <w:marLeft w:val="0"/>
      <w:marRight w:val="0"/>
      <w:marTop w:val="0"/>
      <w:marBottom w:val="0"/>
      <w:divBdr>
        <w:top w:val="none" w:sz="0" w:space="0" w:color="auto"/>
        <w:left w:val="none" w:sz="0" w:space="0" w:color="auto"/>
        <w:bottom w:val="none" w:sz="0" w:space="0" w:color="auto"/>
        <w:right w:val="none" w:sz="0" w:space="0" w:color="auto"/>
      </w:divBdr>
    </w:div>
    <w:div w:id="869335948">
      <w:bodyDiv w:val="1"/>
      <w:marLeft w:val="0"/>
      <w:marRight w:val="0"/>
      <w:marTop w:val="0"/>
      <w:marBottom w:val="0"/>
      <w:divBdr>
        <w:top w:val="none" w:sz="0" w:space="0" w:color="auto"/>
        <w:left w:val="none" w:sz="0" w:space="0" w:color="auto"/>
        <w:bottom w:val="none" w:sz="0" w:space="0" w:color="auto"/>
        <w:right w:val="none" w:sz="0" w:space="0" w:color="auto"/>
      </w:divBdr>
    </w:div>
    <w:div w:id="932133393">
      <w:bodyDiv w:val="1"/>
      <w:marLeft w:val="0"/>
      <w:marRight w:val="0"/>
      <w:marTop w:val="0"/>
      <w:marBottom w:val="0"/>
      <w:divBdr>
        <w:top w:val="none" w:sz="0" w:space="0" w:color="auto"/>
        <w:left w:val="none" w:sz="0" w:space="0" w:color="auto"/>
        <w:bottom w:val="none" w:sz="0" w:space="0" w:color="auto"/>
        <w:right w:val="none" w:sz="0" w:space="0" w:color="auto"/>
      </w:divBdr>
      <w:divsChild>
        <w:div w:id="643970355">
          <w:marLeft w:val="0"/>
          <w:marRight w:val="0"/>
          <w:marTop w:val="0"/>
          <w:marBottom w:val="0"/>
          <w:divBdr>
            <w:top w:val="none" w:sz="0" w:space="0" w:color="auto"/>
            <w:left w:val="none" w:sz="0" w:space="0" w:color="auto"/>
            <w:bottom w:val="none" w:sz="0" w:space="0" w:color="auto"/>
            <w:right w:val="none" w:sz="0" w:space="0" w:color="auto"/>
          </w:divBdr>
        </w:div>
        <w:div w:id="161553811">
          <w:marLeft w:val="0"/>
          <w:marRight w:val="0"/>
          <w:marTop w:val="0"/>
          <w:marBottom w:val="0"/>
          <w:divBdr>
            <w:top w:val="none" w:sz="0" w:space="0" w:color="auto"/>
            <w:left w:val="none" w:sz="0" w:space="0" w:color="auto"/>
            <w:bottom w:val="none" w:sz="0" w:space="0" w:color="auto"/>
            <w:right w:val="none" w:sz="0" w:space="0" w:color="auto"/>
          </w:divBdr>
        </w:div>
        <w:div w:id="359212174">
          <w:marLeft w:val="0"/>
          <w:marRight w:val="0"/>
          <w:marTop w:val="0"/>
          <w:marBottom w:val="0"/>
          <w:divBdr>
            <w:top w:val="none" w:sz="0" w:space="0" w:color="auto"/>
            <w:left w:val="none" w:sz="0" w:space="0" w:color="auto"/>
            <w:bottom w:val="none" w:sz="0" w:space="0" w:color="auto"/>
            <w:right w:val="none" w:sz="0" w:space="0" w:color="auto"/>
          </w:divBdr>
        </w:div>
        <w:div w:id="1609846659">
          <w:marLeft w:val="0"/>
          <w:marRight w:val="0"/>
          <w:marTop w:val="0"/>
          <w:marBottom w:val="0"/>
          <w:divBdr>
            <w:top w:val="none" w:sz="0" w:space="0" w:color="auto"/>
            <w:left w:val="none" w:sz="0" w:space="0" w:color="auto"/>
            <w:bottom w:val="none" w:sz="0" w:space="0" w:color="auto"/>
            <w:right w:val="none" w:sz="0" w:space="0" w:color="auto"/>
          </w:divBdr>
        </w:div>
      </w:divsChild>
    </w:div>
    <w:div w:id="980307334">
      <w:bodyDiv w:val="1"/>
      <w:marLeft w:val="0"/>
      <w:marRight w:val="0"/>
      <w:marTop w:val="0"/>
      <w:marBottom w:val="0"/>
      <w:divBdr>
        <w:top w:val="none" w:sz="0" w:space="0" w:color="auto"/>
        <w:left w:val="none" w:sz="0" w:space="0" w:color="auto"/>
        <w:bottom w:val="none" w:sz="0" w:space="0" w:color="auto"/>
        <w:right w:val="none" w:sz="0" w:space="0" w:color="auto"/>
      </w:divBdr>
    </w:div>
    <w:div w:id="1029137807">
      <w:bodyDiv w:val="1"/>
      <w:marLeft w:val="0"/>
      <w:marRight w:val="0"/>
      <w:marTop w:val="0"/>
      <w:marBottom w:val="0"/>
      <w:divBdr>
        <w:top w:val="none" w:sz="0" w:space="0" w:color="auto"/>
        <w:left w:val="none" w:sz="0" w:space="0" w:color="auto"/>
        <w:bottom w:val="none" w:sz="0" w:space="0" w:color="auto"/>
        <w:right w:val="none" w:sz="0" w:space="0" w:color="auto"/>
      </w:divBdr>
    </w:div>
    <w:div w:id="1188954371">
      <w:bodyDiv w:val="1"/>
      <w:marLeft w:val="0"/>
      <w:marRight w:val="0"/>
      <w:marTop w:val="0"/>
      <w:marBottom w:val="0"/>
      <w:divBdr>
        <w:top w:val="none" w:sz="0" w:space="0" w:color="auto"/>
        <w:left w:val="none" w:sz="0" w:space="0" w:color="auto"/>
        <w:bottom w:val="none" w:sz="0" w:space="0" w:color="auto"/>
        <w:right w:val="none" w:sz="0" w:space="0" w:color="auto"/>
      </w:divBdr>
    </w:div>
    <w:div w:id="1234580282">
      <w:bodyDiv w:val="1"/>
      <w:marLeft w:val="0"/>
      <w:marRight w:val="0"/>
      <w:marTop w:val="0"/>
      <w:marBottom w:val="0"/>
      <w:divBdr>
        <w:top w:val="none" w:sz="0" w:space="0" w:color="auto"/>
        <w:left w:val="none" w:sz="0" w:space="0" w:color="auto"/>
        <w:bottom w:val="none" w:sz="0" w:space="0" w:color="auto"/>
        <w:right w:val="none" w:sz="0" w:space="0" w:color="auto"/>
      </w:divBdr>
    </w:div>
    <w:div w:id="1262686707">
      <w:bodyDiv w:val="1"/>
      <w:marLeft w:val="0"/>
      <w:marRight w:val="0"/>
      <w:marTop w:val="0"/>
      <w:marBottom w:val="0"/>
      <w:divBdr>
        <w:top w:val="none" w:sz="0" w:space="0" w:color="auto"/>
        <w:left w:val="none" w:sz="0" w:space="0" w:color="auto"/>
        <w:bottom w:val="none" w:sz="0" w:space="0" w:color="auto"/>
        <w:right w:val="none" w:sz="0" w:space="0" w:color="auto"/>
      </w:divBdr>
    </w:div>
    <w:div w:id="1472137727">
      <w:bodyDiv w:val="1"/>
      <w:marLeft w:val="0"/>
      <w:marRight w:val="0"/>
      <w:marTop w:val="0"/>
      <w:marBottom w:val="0"/>
      <w:divBdr>
        <w:top w:val="none" w:sz="0" w:space="0" w:color="auto"/>
        <w:left w:val="none" w:sz="0" w:space="0" w:color="auto"/>
        <w:bottom w:val="none" w:sz="0" w:space="0" w:color="auto"/>
        <w:right w:val="none" w:sz="0" w:space="0" w:color="auto"/>
      </w:divBdr>
    </w:div>
    <w:div w:id="1739551271">
      <w:bodyDiv w:val="1"/>
      <w:marLeft w:val="0"/>
      <w:marRight w:val="0"/>
      <w:marTop w:val="0"/>
      <w:marBottom w:val="0"/>
      <w:divBdr>
        <w:top w:val="none" w:sz="0" w:space="0" w:color="auto"/>
        <w:left w:val="none" w:sz="0" w:space="0" w:color="auto"/>
        <w:bottom w:val="none" w:sz="0" w:space="0" w:color="auto"/>
        <w:right w:val="none" w:sz="0" w:space="0" w:color="auto"/>
      </w:divBdr>
    </w:div>
    <w:div w:id="1743142644">
      <w:bodyDiv w:val="1"/>
      <w:marLeft w:val="0"/>
      <w:marRight w:val="0"/>
      <w:marTop w:val="0"/>
      <w:marBottom w:val="0"/>
      <w:divBdr>
        <w:top w:val="none" w:sz="0" w:space="0" w:color="auto"/>
        <w:left w:val="none" w:sz="0" w:space="0" w:color="auto"/>
        <w:bottom w:val="none" w:sz="0" w:space="0" w:color="auto"/>
        <w:right w:val="none" w:sz="0" w:space="0" w:color="auto"/>
      </w:divBdr>
    </w:div>
    <w:div w:id="179119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237A5-0639-4699-9E59-F6256BF35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10230</Words>
  <Characters>64455</Characters>
  <Application>Microsoft Office Word</Application>
  <DocSecurity>0</DocSecurity>
  <Lines>537</Lines>
  <Paragraphs>149</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74536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Andreas M. Fuchs</dc:creator>
  <cp:lastModifiedBy>Andreas Markus Fuchs</cp:lastModifiedBy>
  <cp:revision>16</cp:revision>
  <dcterms:created xsi:type="dcterms:W3CDTF">2014-12-25T17:54:00Z</dcterms:created>
  <dcterms:modified xsi:type="dcterms:W3CDTF">2020-12-22T15:30:00Z</dcterms:modified>
</cp:coreProperties>
</file>